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A2A" w:rsidRPr="004C5371" w:rsidRDefault="004C5371" w:rsidP="00D037AD">
      <w:pPr>
        <w:pStyle w:val="8"/>
        <w:spacing w:before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5371">
        <w:rPr>
          <w:rFonts w:ascii="Times New Roman" w:hAnsi="Times New Roman" w:cs="Times New Roman"/>
          <w:b/>
          <w:sz w:val="24"/>
          <w:szCs w:val="24"/>
        </w:rPr>
        <w:t>Муниципальное казенное общеобразовательное учреждение «Средняя общеобразовательная школа №23»</w:t>
      </w:r>
    </w:p>
    <w:p w:rsidR="005E1A2A" w:rsidRPr="004C5371" w:rsidRDefault="005E1A2A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A2A" w:rsidRPr="004C5371" w:rsidRDefault="005E1A2A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A2A" w:rsidRPr="004C5371" w:rsidRDefault="005E1A2A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A2A" w:rsidRPr="004C5371" w:rsidRDefault="005E1A2A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A2A" w:rsidRPr="004C5371" w:rsidRDefault="005E1A2A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A2A" w:rsidRPr="004C5371" w:rsidRDefault="005E1A2A" w:rsidP="00BB45A4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5371">
        <w:rPr>
          <w:rFonts w:ascii="Times New Roman" w:hAnsi="Times New Roman" w:cs="Times New Roman"/>
          <w:sz w:val="24"/>
          <w:szCs w:val="24"/>
        </w:rPr>
        <w:t>Название работы</w:t>
      </w:r>
      <w:r w:rsidR="00B4324A">
        <w:rPr>
          <w:rFonts w:ascii="Times New Roman" w:hAnsi="Times New Roman" w:cs="Times New Roman"/>
          <w:sz w:val="24"/>
          <w:szCs w:val="24"/>
        </w:rPr>
        <w:t>:</w:t>
      </w:r>
      <w:r w:rsidR="00B4324A" w:rsidRPr="00B4324A">
        <w:rPr>
          <w:rFonts w:ascii="Times New Roman" w:hAnsi="Times New Roman" w:cs="Times New Roman"/>
          <w:sz w:val="24"/>
          <w:szCs w:val="24"/>
        </w:rPr>
        <w:t xml:space="preserve"> </w:t>
      </w:r>
      <w:r w:rsidR="00447F05">
        <w:rPr>
          <w:rFonts w:ascii="Times New Roman" w:hAnsi="Times New Roman" w:cs="Times New Roman"/>
          <w:sz w:val="24"/>
          <w:szCs w:val="24"/>
        </w:rPr>
        <w:t>П</w:t>
      </w:r>
      <w:r w:rsidR="00B4324A">
        <w:rPr>
          <w:rFonts w:ascii="Times New Roman" w:hAnsi="Times New Roman" w:cs="Times New Roman"/>
          <w:sz w:val="24"/>
          <w:szCs w:val="24"/>
        </w:rPr>
        <w:t>рактическ</w:t>
      </w:r>
      <w:r w:rsidR="00447F05">
        <w:rPr>
          <w:rFonts w:ascii="Times New Roman" w:hAnsi="Times New Roman" w:cs="Times New Roman"/>
          <w:sz w:val="24"/>
          <w:szCs w:val="24"/>
        </w:rPr>
        <w:t>ая</w:t>
      </w:r>
      <w:r w:rsidR="00B4324A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447F05">
        <w:rPr>
          <w:rFonts w:ascii="Times New Roman" w:hAnsi="Times New Roman" w:cs="Times New Roman"/>
          <w:sz w:val="24"/>
          <w:szCs w:val="24"/>
        </w:rPr>
        <w:t>а</w:t>
      </w:r>
      <w:r w:rsidRPr="004C5371">
        <w:rPr>
          <w:rFonts w:ascii="Times New Roman" w:hAnsi="Times New Roman" w:cs="Times New Roman"/>
          <w:sz w:val="24"/>
          <w:szCs w:val="24"/>
        </w:rPr>
        <w:t>:</w:t>
      </w:r>
      <w:r w:rsidR="00471625" w:rsidRPr="00471625">
        <w:rPr>
          <w:rFonts w:ascii="Times New Roman" w:hAnsi="Times New Roman" w:cs="Times New Roman"/>
          <w:sz w:val="24"/>
          <w:szCs w:val="24"/>
        </w:rPr>
        <w:t xml:space="preserve"> </w:t>
      </w:r>
      <w:r w:rsidR="00B4324A">
        <w:rPr>
          <w:rFonts w:ascii="Times New Roman" w:hAnsi="Times New Roman" w:cs="Times New Roman"/>
          <w:sz w:val="24"/>
          <w:szCs w:val="24"/>
        </w:rPr>
        <w:t>«</w:t>
      </w:r>
      <w:r w:rsidR="00052E59" w:rsidRPr="008A5AEE">
        <w:rPr>
          <w:rFonts w:ascii="Times New Roman" w:hAnsi="Times New Roman" w:cs="Times New Roman"/>
          <w:sz w:val="24"/>
          <w:szCs w:val="24"/>
        </w:rPr>
        <w:t>Выращивания голубики высокорослой в домашних условиях, обеспечение устойчивого плодоношения и высокого качества урожая</w:t>
      </w:r>
      <w:r w:rsidR="00B4324A">
        <w:rPr>
          <w:rFonts w:ascii="Times New Roman" w:hAnsi="Times New Roman" w:cs="Times New Roman"/>
          <w:sz w:val="24"/>
          <w:szCs w:val="24"/>
        </w:rPr>
        <w:t>»</w:t>
      </w:r>
      <w:r w:rsidR="00447F05">
        <w:rPr>
          <w:rFonts w:ascii="Times New Roman" w:hAnsi="Times New Roman" w:cs="Times New Roman"/>
          <w:sz w:val="24"/>
          <w:szCs w:val="24"/>
        </w:rPr>
        <w:t>.</w:t>
      </w:r>
    </w:p>
    <w:p w:rsidR="005E1A2A" w:rsidRPr="004C5371" w:rsidRDefault="005E1A2A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C72" w:rsidRPr="004C5371" w:rsidRDefault="006C3C72" w:rsidP="00D037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A2A" w:rsidRPr="004C5371" w:rsidRDefault="005E1A2A" w:rsidP="00D037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A2A" w:rsidRPr="008168D5" w:rsidRDefault="005E1A2A" w:rsidP="00D037AD">
      <w:pPr>
        <w:pStyle w:val="6"/>
        <w:spacing w:before="0" w:line="360" w:lineRule="auto"/>
        <w:ind w:left="3969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168D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Автор работы: </w:t>
      </w:r>
      <w:r w:rsidR="004C5371" w:rsidRPr="008168D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Фотин Игорь </w:t>
      </w:r>
      <w:r w:rsidR="00973738" w:rsidRPr="008168D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Викторович</w:t>
      </w:r>
    </w:p>
    <w:p w:rsidR="005E1A2A" w:rsidRPr="008168D5" w:rsidRDefault="005E1A2A" w:rsidP="00D037AD">
      <w:pPr>
        <w:pStyle w:val="6"/>
        <w:spacing w:before="0" w:line="360" w:lineRule="auto"/>
        <w:ind w:left="3969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168D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Место выполнения работы: х.</w:t>
      </w:r>
      <w:r w:rsidR="006C3C72" w:rsidRPr="008168D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8168D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Усть-Невинский,</w:t>
      </w:r>
    </w:p>
    <w:p w:rsidR="005E1A2A" w:rsidRPr="008168D5" w:rsidRDefault="005E1A2A" w:rsidP="00D037AD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8168D5">
        <w:rPr>
          <w:rFonts w:ascii="Times New Roman" w:hAnsi="Times New Roman" w:cs="Times New Roman"/>
          <w:sz w:val="24"/>
          <w:szCs w:val="24"/>
        </w:rPr>
        <w:t>М</w:t>
      </w:r>
      <w:r w:rsidR="004C5371" w:rsidRPr="008168D5">
        <w:rPr>
          <w:rFonts w:ascii="Times New Roman" w:hAnsi="Times New Roman" w:cs="Times New Roman"/>
          <w:sz w:val="24"/>
          <w:szCs w:val="24"/>
        </w:rPr>
        <w:t>К</w:t>
      </w:r>
      <w:r w:rsidRPr="008168D5">
        <w:rPr>
          <w:rFonts w:ascii="Times New Roman" w:hAnsi="Times New Roman" w:cs="Times New Roman"/>
          <w:sz w:val="24"/>
          <w:szCs w:val="24"/>
        </w:rPr>
        <w:t xml:space="preserve">ОУ СОШ №23, </w:t>
      </w:r>
      <w:r w:rsidR="00CA5A32">
        <w:rPr>
          <w:rFonts w:ascii="Times New Roman" w:hAnsi="Times New Roman" w:cs="Times New Roman"/>
          <w:sz w:val="24"/>
          <w:szCs w:val="24"/>
        </w:rPr>
        <w:t xml:space="preserve">16 лет, </w:t>
      </w:r>
      <w:r w:rsidR="004C5371" w:rsidRPr="008168D5">
        <w:rPr>
          <w:rFonts w:ascii="Times New Roman" w:hAnsi="Times New Roman" w:cs="Times New Roman"/>
          <w:sz w:val="24"/>
          <w:szCs w:val="24"/>
        </w:rPr>
        <w:t>11</w:t>
      </w:r>
      <w:r w:rsidRPr="008168D5">
        <w:rPr>
          <w:rFonts w:ascii="Times New Roman" w:hAnsi="Times New Roman" w:cs="Times New Roman"/>
          <w:sz w:val="24"/>
          <w:szCs w:val="24"/>
        </w:rPr>
        <w:t xml:space="preserve"> класс.</w:t>
      </w:r>
    </w:p>
    <w:p w:rsidR="005E1A2A" w:rsidRPr="008168D5" w:rsidRDefault="005E1A2A" w:rsidP="00D037AD">
      <w:pPr>
        <w:shd w:val="clear" w:color="auto" w:fill="FFFFFF"/>
        <w:spacing w:after="0" w:line="360" w:lineRule="auto"/>
        <w:ind w:left="396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8168D5">
        <w:rPr>
          <w:rFonts w:ascii="Times New Roman" w:hAnsi="Times New Roman" w:cs="Times New Roman"/>
          <w:sz w:val="24"/>
          <w:szCs w:val="24"/>
        </w:rPr>
        <w:t>Научный руководитель: Тутунина Элла Александровна</w:t>
      </w:r>
    </w:p>
    <w:p w:rsidR="005E1A2A" w:rsidRPr="004C5371" w:rsidRDefault="005E1A2A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A2A" w:rsidRPr="004C5371" w:rsidRDefault="005E1A2A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A2A" w:rsidRPr="004C5371" w:rsidRDefault="005E1A2A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419B" w:rsidRPr="004C5371" w:rsidRDefault="00A8419B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419B" w:rsidRPr="004C5371" w:rsidRDefault="00A8419B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A2A" w:rsidRPr="004C5371" w:rsidRDefault="005E1A2A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A2A" w:rsidRDefault="005E1A2A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3738" w:rsidRDefault="00973738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3738" w:rsidRDefault="00973738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3738" w:rsidRDefault="00973738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3738" w:rsidRDefault="00973738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3738" w:rsidRDefault="00973738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3738" w:rsidRDefault="00973738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3738" w:rsidRDefault="00973738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3738" w:rsidRDefault="00973738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3738" w:rsidRDefault="00973738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3738" w:rsidRPr="004C5371" w:rsidRDefault="00973738" w:rsidP="00D037AD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A2A" w:rsidRPr="004C5371" w:rsidRDefault="004C5371" w:rsidP="00D037AD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х.</w:t>
      </w:r>
      <w:r w:rsidR="009737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Усть-Невинский</w:t>
      </w:r>
      <w:r w:rsidR="005E1A2A" w:rsidRPr="004C5371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D03724" w:rsidRDefault="00D03724" w:rsidP="00D037A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C5371" w:rsidRDefault="004C5371" w:rsidP="00D037A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Оглавление</w:t>
      </w:r>
    </w:p>
    <w:p w:rsidR="00973738" w:rsidRPr="00E5181A" w:rsidRDefault="00973738" w:rsidP="00D037A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5181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Введение</w:t>
      </w:r>
      <w:r w:rsidR="00D037A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………………………………………………………………………………2</w:t>
      </w:r>
    </w:p>
    <w:p w:rsidR="00973738" w:rsidRPr="00E5181A" w:rsidRDefault="00973738" w:rsidP="00D037A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E5181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Цели задачи</w:t>
      </w:r>
      <w:r w:rsidR="00D037A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……………………………………………………………………….…..3</w:t>
      </w:r>
    </w:p>
    <w:p w:rsidR="00973738" w:rsidRPr="00E5181A" w:rsidRDefault="00973738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sz w:val="24"/>
          <w:szCs w:val="24"/>
          <w:shd w:val="clear" w:color="auto" w:fill="FFFFFF"/>
          <w:lang w:eastAsia="en-US"/>
        </w:rPr>
      </w:pPr>
      <w:r w:rsidRPr="00E5181A">
        <w:rPr>
          <w:rFonts w:ascii="Times New Roman" w:eastAsiaTheme="minorHAnsi" w:hAnsi="Times New Roman" w:cs="Times New Roman"/>
          <w:bCs/>
          <w:sz w:val="24"/>
          <w:szCs w:val="24"/>
          <w:shd w:val="clear" w:color="auto" w:fill="FFFFFF"/>
          <w:lang w:eastAsia="en-US"/>
        </w:rPr>
        <w:t>Материалы и оборудование</w:t>
      </w:r>
      <w:r w:rsidR="00D037AD">
        <w:rPr>
          <w:rFonts w:ascii="Times New Roman" w:eastAsiaTheme="minorHAnsi" w:hAnsi="Times New Roman" w:cs="Times New Roman"/>
          <w:bCs/>
          <w:sz w:val="24"/>
          <w:szCs w:val="24"/>
          <w:shd w:val="clear" w:color="auto" w:fill="FFFFFF"/>
          <w:lang w:eastAsia="en-US"/>
        </w:rPr>
        <w:t>……………………………………………………….…</w:t>
      </w:r>
      <w:r w:rsidR="00A47C04">
        <w:rPr>
          <w:rFonts w:ascii="Times New Roman" w:eastAsiaTheme="minorHAnsi" w:hAnsi="Times New Roman" w:cs="Times New Roman"/>
          <w:bCs/>
          <w:sz w:val="24"/>
          <w:szCs w:val="24"/>
          <w:shd w:val="clear" w:color="auto" w:fill="FFFFFF"/>
          <w:lang w:eastAsia="en-US"/>
        </w:rPr>
        <w:t>4</w:t>
      </w:r>
    </w:p>
    <w:p w:rsidR="00E5181A" w:rsidRPr="00E5181A" w:rsidRDefault="00E5181A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  <w:r w:rsidRPr="00E5181A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  <w:t>Практическая значимость</w:t>
      </w:r>
      <w:r w:rsidR="00D037AD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  <w:t>…………………………………………………………....</w:t>
      </w:r>
    </w:p>
    <w:p w:rsidR="00DB4759" w:rsidRDefault="00DB4759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  <w:r w:rsidRPr="00DB4759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  <w:t>Подготовительный этап</w:t>
      </w:r>
      <w:r w:rsidR="00D037AD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  <w:t>……………………………………………………………..</w:t>
      </w:r>
    </w:p>
    <w:p w:rsidR="00DB4759" w:rsidRDefault="00DB4759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  <w:r w:rsidRPr="00DB4759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  <w:t>Посадка саженцев</w:t>
      </w:r>
      <w:r w:rsidR="00D037AD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  <w:t>……………………………………………………………………</w:t>
      </w:r>
    </w:p>
    <w:p w:rsidR="00DB4759" w:rsidRDefault="00DB4759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  <w:r w:rsidRPr="00DB4759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  <w:t>Базовый уход и мониторинг</w:t>
      </w:r>
      <w:r w:rsidR="00D037AD"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  <w:t>………………………………………………………..</w:t>
      </w:r>
    </w:p>
    <w:p w:rsidR="00D037AD" w:rsidRDefault="00D037AD" w:rsidP="00D037AD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DB4759">
        <w:rPr>
          <w:color w:val="000000" w:themeColor="text1"/>
        </w:rPr>
        <w:t>Проведение экспериментов по улучшению качества почвы и урожайности</w:t>
      </w:r>
      <w:r>
        <w:rPr>
          <w:color w:val="000000" w:themeColor="text1"/>
        </w:rPr>
        <w:t>……</w:t>
      </w:r>
    </w:p>
    <w:p w:rsidR="00FD43C1" w:rsidRDefault="00FD43C1" w:rsidP="00FD43C1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  <w:r w:rsidRPr="000A17B8">
        <w:rPr>
          <w:color w:val="000000" w:themeColor="text1"/>
        </w:rPr>
        <w:t>Сбор и анализ данных</w:t>
      </w:r>
      <w:r>
        <w:rPr>
          <w:color w:val="000000" w:themeColor="text1"/>
        </w:rPr>
        <w:t>……………………………………………………………….</w:t>
      </w:r>
    </w:p>
    <w:p w:rsidR="00FD43C1" w:rsidRDefault="00FD43C1" w:rsidP="00FD43C1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  <w:r>
        <w:rPr>
          <w:color w:val="000000" w:themeColor="text1"/>
        </w:rPr>
        <w:t>Вывод</w:t>
      </w:r>
      <w:r w:rsidR="00713BEF">
        <w:rPr>
          <w:color w:val="000000" w:themeColor="text1"/>
        </w:rPr>
        <w:t>…………………………………………………………………………………</w:t>
      </w:r>
    </w:p>
    <w:p w:rsidR="00713BEF" w:rsidRDefault="00713BEF" w:rsidP="00713BEF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  <w:t>Список использованной литературы.………………………………………………</w:t>
      </w:r>
    </w:p>
    <w:p w:rsidR="00713BEF" w:rsidRPr="009A2C0A" w:rsidRDefault="00713BEF" w:rsidP="00FD43C1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FD43C1" w:rsidRDefault="00FD43C1" w:rsidP="00D037AD">
      <w:pPr>
        <w:pStyle w:val="a3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D037AD" w:rsidRPr="00DB4759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B4759" w:rsidRPr="00DB4759" w:rsidRDefault="00DB4759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B4759" w:rsidRDefault="00DB4759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D037AD" w:rsidRDefault="00D037AD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en-US"/>
        </w:rPr>
      </w:pPr>
    </w:p>
    <w:p w:rsidR="003D6736" w:rsidRPr="004C5371" w:rsidRDefault="00D03724" w:rsidP="00D037A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В</w:t>
      </w:r>
      <w:r w:rsidR="003D6736" w:rsidRPr="004C537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ведение</w:t>
      </w:r>
    </w:p>
    <w:p w:rsidR="00B4324A" w:rsidRPr="00447F05" w:rsidRDefault="00AE5384" w:rsidP="00D037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537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Актуальность.</w:t>
      </w:r>
      <w:r w:rsidRPr="004C53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7F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Актуальность практической работы по изучению выращивания голубики обусловлена растущим спросом на эту ягоду, а также ее полезными свойствами. </w:t>
      </w:r>
      <w:r w:rsidR="00B4324A" w:rsidRPr="00447F05">
        <w:rPr>
          <w:rFonts w:ascii="Times New Roman" w:hAnsi="Times New Roman" w:cs="Times New Roman"/>
          <w:sz w:val="24"/>
          <w:szCs w:val="24"/>
          <w:shd w:val="clear" w:color="auto" w:fill="FFFFFF"/>
        </w:rPr>
        <w:t>Повышение интереса к здоровому питанию и экологически чистым продуктам стимулирует домашнее садоводство. Голубика, при правильном подходе, может стать высокопродуктивной и долгоживущей культурой на частных участках. Дан</w:t>
      </w:r>
      <w:r w:rsidR="00B0480B">
        <w:rPr>
          <w:rFonts w:ascii="Times New Roman" w:hAnsi="Times New Roman" w:cs="Times New Roman"/>
          <w:sz w:val="24"/>
          <w:szCs w:val="24"/>
          <w:shd w:val="clear" w:color="auto" w:fill="FFFFFF"/>
        </w:rPr>
        <w:t>ная практическая работа</w:t>
      </w:r>
      <w:r w:rsidR="00B4324A" w:rsidRPr="00447F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направлен</w:t>
      </w:r>
      <w:r w:rsidR="00B0480B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B4324A" w:rsidRPr="00447F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систематизацию и экспериментальную проверку методов, позволяющих эффективно выращивать голубику, адаптируя ее к домашним условиям и максимально используя потенциал растений.</w:t>
      </w:r>
    </w:p>
    <w:p w:rsidR="00B4324A" w:rsidRPr="00447F05" w:rsidRDefault="00B4324A" w:rsidP="00D037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7F05">
        <w:rPr>
          <w:rFonts w:ascii="Times New Roman" w:hAnsi="Times New Roman" w:cs="Times New Roman"/>
          <w:sz w:val="24"/>
          <w:szCs w:val="24"/>
          <w:shd w:val="clear" w:color="auto" w:fill="FFFFFF"/>
        </w:rPr>
        <w:t>Голубика высокорослая (Vaccinium corymbosum) – ценная ягодная культура, известная своими полезными свойствами, высоким содержанием антиоксидантов и приятным вкусом. Однако ее успешное выращивание, особенно в домашних условиях (на приусадебном участке или даже в контейнерах на балконе/террасе), требует специфических знаний и подходов, прежде всего из-за ее строгих требований к кислотности почвы. Данная практическая работа направлена на глубокое изучение особенностей голубики и проведение серии экспериментов для оптимизации условий ее выращивания, а также разработку методов устойчивого земледелия.</w:t>
      </w:r>
    </w:p>
    <w:p w:rsidR="00447F05" w:rsidRDefault="00C334F5" w:rsidP="00D037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5371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D037AD">
        <w:rPr>
          <w:rFonts w:ascii="Times New Roman" w:hAnsi="Times New Roman" w:cs="Times New Roman"/>
          <w:b/>
          <w:sz w:val="24"/>
          <w:szCs w:val="24"/>
        </w:rPr>
        <w:t>практической работы</w:t>
      </w:r>
      <w:r w:rsidRPr="004C5371">
        <w:rPr>
          <w:rFonts w:ascii="Times New Roman" w:hAnsi="Times New Roman" w:cs="Times New Roman"/>
          <w:b/>
          <w:sz w:val="24"/>
          <w:szCs w:val="24"/>
        </w:rPr>
        <w:t>:</w:t>
      </w:r>
      <w:r w:rsidR="00052E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79E6" w:rsidRPr="00FB79E6">
        <w:rPr>
          <w:rFonts w:ascii="Times New Roman" w:hAnsi="Times New Roman" w:cs="Times New Roman"/>
          <w:bCs/>
          <w:sz w:val="24"/>
          <w:szCs w:val="24"/>
        </w:rPr>
        <w:t>и</w:t>
      </w:r>
      <w:r w:rsidR="00447F05" w:rsidRPr="00447F05">
        <w:rPr>
          <w:rFonts w:ascii="Times New Roman" w:hAnsi="Times New Roman" w:cs="Times New Roman"/>
          <w:sz w:val="24"/>
          <w:szCs w:val="24"/>
          <w:shd w:val="clear" w:color="auto" w:fill="FFFFFF"/>
        </w:rPr>
        <w:t>зучить специфические требования голубики к условиям произрастания (почва, полив, освещение, питание). Освоить основные агротехнические приемы выращивания голубики в домашних условиях. Провести контролируемые эксперименты по улучшению качества почвы и повышению урожайности. Разработать и внедрить методы устойчивого и экологически безопасного ухода за голубикой. Систематизировать полученные данные и сформулировать практические рекомендации.</w:t>
      </w:r>
    </w:p>
    <w:p w:rsidR="00C334F5" w:rsidRPr="004C5371" w:rsidRDefault="00C334F5" w:rsidP="00D037A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371">
        <w:rPr>
          <w:rFonts w:ascii="Times New Roman" w:hAnsi="Times New Roman" w:cs="Times New Roman"/>
          <w:b/>
          <w:sz w:val="24"/>
          <w:szCs w:val="24"/>
        </w:rPr>
        <w:t>Исходя из цели поставлены следующие задачи:</w:t>
      </w:r>
    </w:p>
    <w:p w:rsidR="00C334F5" w:rsidRPr="00C8486E" w:rsidRDefault="00C8486E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486E">
        <w:rPr>
          <w:rFonts w:ascii="Times New Roman" w:hAnsi="Times New Roman" w:cs="Times New Roman"/>
          <w:sz w:val="24"/>
          <w:szCs w:val="24"/>
        </w:rPr>
        <w:t>И</w:t>
      </w:r>
      <w:r w:rsidR="00C334F5" w:rsidRPr="00C8486E">
        <w:rPr>
          <w:rFonts w:ascii="Times New Roman" w:hAnsi="Times New Roman" w:cs="Times New Roman"/>
          <w:sz w:val="24"/>
          <w:szCs w:val="24"/>
        </w:rPr>
        <w:t>зучить литературу по указанной теме</w:t>
      </w:r>
      <w:r w:rsidRPr="00C8486E">
        <w:rPr>
          <w:rFonts w:ascii="Times New Roman" w:hAnsi="Times New Roman" w:cs="Times New Roman"/>
          <w:sz w:val="24"/>
          <w:szCs w:val="24"/>
        </w:rPr>
        <w:t>.</w:t>
      </w:r>
    </w:p>
    <w:p w:rsidR="00447F05" w:rsidRPr="00C8486E" w:rsidRDefault="00447F05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48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Выбрать подходящие сорта голубики для домашнего выращивания. </w:t>
      </w:r>
    </w:p>
    <w:p w:rsidR="00447F05" w:rsidRPr="00C8486E" w:rsidRDefault="00447F05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48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Подготовить оптимальный субстрат для посадки с учетом требований к pH. </w:t>
      </w:r>
    </w:p>
    <w:p w:rsidR="00447F05" w:rsidRPr="00C8486E" w:rsidRDefault="00447F05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48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Осуществить правильную посадку саженцев. </w:t>
      </w:r>
    </w:p>
    <w:p w:rsidR="00447F05" w:rsidRPr="00C8486E" w:rsidRDefault="00447F05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48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Регулярно отслеживать и документировать параметры роста растений (высота, прирост, состояние листьев). </w:t>
      </w:r>
    </w:p>
    <w:p w:rsidR="00447F05" w:rsidRPr="00C8486E" w:rsidRDefault="00447F05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48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Провести эксперименты по влиянию различных методов подкисления почвы и типов удобрений на рост и плодоношение. </w:t>
      </w:r>
    </w:p>
    <w:p w:rsidR="00447F05" w:rsidRPr="00C8486E" w:rsidRDefault="00447F05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48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Разработать и применять методы мульчирования и полива для поддержания оптимальной влажности и кислотности. </w:t>
      </w:r>
    </w:p>
    <w:p w:rsidR="00447F05" w:rsidRPr="00C8486E" w:rsidRDefault="00447F05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486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Организовать защиту от вредителей и болезней преимущественно биологическими и агротехническими методами.</w:t>
      </w:r>
    </w:p>
    <w:p w:rsidR="00447F05" w:rsidRPr="00C8486E" w:rsidRDefault="00447F05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48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Собрать и проанализировать данные об урожайности и качестве ягод. </w:t>
      </w:r>
    </w:p>
    <w:p w:rsidR="00447F05" w:rsidRPr="00C8486E" w:rsidRDefault="00447F05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8486E">
        <w:rPr>
          <w:rFonts w:ascii="Times New Roman" w:hAnsi="Times New Roman" w:cs="Times New Roman"/>
          <w:sz w:val="24"/>
          <w:szCs w:val="24"/>
          <w:shd w:val="clear" w:color="auto" w:fill="FFFFFF"/>
        </w:rPr>
        <w:t>Сформировать рекомендации по дальнейшему уходу и воспроизводству.</w:t>
      </w:r>
    </w:p>
    <w:p w:rsidR="00C334F5" w:rsidRPr="004C5371" w:rsidRDefault="00C334F5" w:rsidP="00D037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537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Объектом исследования</w:t>
      </w:r>
      <w:r w:rsidR="0001347D" w:rsidRPr="004C53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052E59">
        <w:rPr>
          <w:rFonts w:ascii="Times New Roman" w:hAnsi="Times New Roman" w:cs="Times New Roman"/>
          <w:sz w:val="24"/>
          <w:szCs w:val="24"/>
          <w:shd w:val="clear" w:color="auto" w:fill="FFFFFF"/>
        </w:rPr>
        <w:t>Голубика</w:t>
      </w:r>
      <w:r w:rsidR="0001347D" w:rsidRPr="004C537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C334F5" w:rsidRPr="004C5371" w:rsidRDefault="00C334F5" w:rsidP="00D037A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4C537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Предметом исследования</w:t>
      </w:r>
      <w:r w:rsidRPr="004C53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52E59" w:rsidRPr="00052E59">
        <w:rPr>
          <w:rFonts w:ascii="Times New Roman" w:hAnsi="Times New Roman" w:cs="Times New Roman"/>
          <w:sz w:val="24"/>
          <w:szCs w:val="24"/>
          <w:shd w:val="clear" w:color="auto" w:fill="FFFFFF"/>
        </w:rPr>
        <w:t>Технология выращивания голубики</w:t>
      </w:r>
      <w:r w:rsidR="00052E5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C334F5" w:rsidRPr="004C5371" w:rsidRDefault="00C334F5" w:rsidP="00D037A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C537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Методы исследования:</w:t>
      </w:r>
    </w:p>
    <w:p w:rsidR="00D622A9" w:rsidRPr="004C5371" w:rsidRDefault="00C334F5" w:rsidP="00D037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537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Теоретические: </w:t>
      </w:r>
      <w:r w:rsidRPr="004C53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изучение </w:t>
      </w:r>
      <w:r w:rsidR="00052E59">
        <w:rPr>
          <w:rFonts w:ascii="Times New Roman" w:hAnsi="Times New Roman" w:cs="Times New Roman"/>
          <w:sz w:val="24"/>
          <w:szCs w:val="24"/>
          <w:shd w:val="clear" w:color="auto" w:fill="FFFFFF"/>
        </w:rPr>
        <w:t>научно-популярной литературы.</w:t>
      </w:r>
    </w:p>
    <w:p w:rsidR="00C334F5" w:rsidRPr="004C5371" w:rsidRDefault="00C334F5" w:rsidP="00D037A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C537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Практические:</w:t>
      </w:r>
    </w:p>
    <w:p w:rsidR="00052E59" w:rsidRDefault="00052E59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агротехнические методы</w:t>
      </w:r>
      <w:r w:rsidR="00E55D57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C334F5" w:rsidRPr="004C5371" w:rsidRDefault="00052E59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химический анализ;</w:t>
      </w:r>
    </w:p>
    <w:p w:rsidR="00C334F5" w:rsidRPr="004C5371" w:rsidRDefault="0022269B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53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наблюдение результата </w:t>
      </w:r>
      <w:r w:rsidR="00994D81" w:rsidRPr="004C5371">
        <w:rPr>
          <w:rFonts w:ascii="Times New Roman" w:hAnsi="Times New Roman" w:cs="Times New Roman"/>
          <w:sz w:val="24"/>
          <w:szCs w:val="24"/>
          <w:shd w:val="clear" w:color="auto" w:fill="FFFFFF"/>
        </w:rPr>
        <w:t>эксперимента</w:t>
      </w:r>
      <w:r w:rsidR="00C334F5" w:rsidRPr="004C5371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C334F5" w:rsidRPr="004C5371" w:rsidRDefault="00FA29B3" w:rsidP="00D037AD">
      <w:pPr>
        <w:pStyle w:val="a6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53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анализ результатов эксперимента, </w:t>
      </w:r>
      <w:r w:rsidR="00C334F5" w:rsidRPr="004C5371">
        <w:rPr>
          <w:rFonts w:ascii="Times New Roman" w:hAnsi="Times New Roman" w:cs="Times New Roman"/>
          <w:sz w:val="24"/>
          <w:szCs w:val="24"/>
          <w:shd w:val="clear" w:color="auto" w:fill="FFFFFF"/>
        </w:rPr>
        <w:t>обобщение, выводы.</w:t>
      </w:r>
    </w:p>
    <w:p w:rsidR="00C334F5" w:rsidRDefault="00C334F5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 w:rsidRPr="004C537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Гипотеза:</w:t>
      </w:r>
      <w:r w:rsidR="0001347D" w:rsidRPr="004C537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696673" w:rsidRPr="00696673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Систематический подход к подготовке почвы, выбору сортов, уходу и применению методов устойчивого земледелия позволяет значительно увеличить урожайность и улучшить качество ягод голубики в домашних условиях.</w:t>
      </w:r>
    </w:p>
    <w:p w:rsidR="00696673" w:rsidRPr="00973738" w:rsidRDefault="00696673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shd w:val="clear" w:color="auto" w:fill="FFFFFF"/>
          <w:lang w:eastAsia="en-US"/>
        </w:rPr>
      </w:pPr>
      <w:r w:rsidRPr="00973738">
        <w:rPr>
          <w:rFonts w:ascii="Times New Roman" w:eastAsiaTheme="minorHAnsi" w:hAnsi="Times New Roman" w:cs="Times New Roman"/>
          <w:b/>
          <w:bCs/>
          <w:sz w:val="24"/>
          <w:szCs w:val="24"/>
          <w:shd w:val="clear" w:color="auto" w:fill="FFFFFF"/>
          <w:lang w:eastAsia="en-US"/>
        </w:rPr>
        <w:t>Материалы и оборудование:</w:t>
      </w:r>
    </w:p>
    <w:p w:rsidR="0050256A" w:rsidRPr="00973738" w:rsidRDefault="00696673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</w:pPr>
      <w:r w:rsidRPr="00973738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 xml:space="preserve">1. </w:t>
      </w:r>
      <w:r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>Саженцы голубики:</w:t>
      </w:r>
      <w:r w:rsidR="0050256A"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 </w:t>
      </w:r>
      <w:r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Минимум 3-5 саженцев одного или нескольких сортов (для сравнительного анализа). Желательно 2-3 летние. </w:t>
      </w:r>
    </w:p>
    <w:p w:rsidR="0050256A" w:rsidRPr="00973738" w:rsidRDefault="00696673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</w:pPr>
      <w:r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>2.</w:t>
      </w:r>
      <w:r w:rsidR="0050256A"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 </w:t>
      </w:r>
      <w:r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Посадочные емкости (для контейнерного выращивания): Объемом не менее 40-50 литров на одно растение, с дренажными отверстиями. </w:t>
      </w:r>
    </w:p>
    <w:p w:rsidR="0050256A" w:rsidRPr="00973738" w:rsidRDefault="00696673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</w:pPr>
      <w:r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3. Почвенные компоненты: Кислый верховой торф (рН 3.5-4.5), сосновая кора (мелкая фракция), опилки хвойных пород (свежие или полуразложившиеся), перлит или крупный песок (для дренажа). </w:t>
      </w:r>
    </w:p>
    <w:p w:rsidR="0050256A" w:rsidRPr="00973738" w:rsidRDefault="00696673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</w:pPr>
      <w:r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4. Средства для подкисления: Коллоидная сера, электролит (серная кислота, очень осторожно и в очень малых дозах), лимонная кислота (для экстренного подкисления поливной воды). </w:t>
      </w:r>
    </w:p>
    <w:p w:rsidR="0050256A" w:rsidRPr="00973738" w:rsidRDefault="00696673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</w:pPr>
      <w:r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5. pH-метр: Портативный почвенный pH-метр для регулярного контроля кислотности. </w:t>
      </w:r>
    </w:p>
    <w:p w:rsidR="0050256A" w:rsidRPr="00973738" w:rsidRDefault="00696673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</w:pPr>
      <w:r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>6.</w:t>
      </w:r>
      <w:r w:rsidR="0050256A"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 </w:t>
      </w:r>
      <w:r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Удобрения Специализированные удобрения для голубики (с преобладанием азота в аммонийной форме, без хлора), органические удобрения для кислотолюбивых растений (например, компост из хвойных опилок, кофейная гуща, биогумус). </w:t>
      </w:r>
    </w:p>
    <w:p w:rsidR="0050256A" w:rsidRPr="00973738" w:rsidRDefault="00696673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</w:pPr>
      <w:r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>7.</w:t>
      </w:r>
      <w:r w:rsidR="0050256A"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 </w:t>
      </w:r>
      <w:r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>Поливочное оборудование: Лейка, система капельного полива (при наличии).</w:t>
      </w:r>
    </w:p>
    <w:p w:rsidR="0050256A" w:rsidRPr="00973738" w:rsidRDefault="00696673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</w:pPr>
      <w:r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 8.</w:t>
      </w:r>
      <w:r w:rsidR="0050256A"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 </w:t>
      </w:r>
      <w:r w:rsidRPr="00973738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Мульчирующие материалы: Сосновая кора, хвойный опад, опилки. </w:t>
      </w:r>
    </w:p>
    <w:p w:rsidR="0050256A" w:rsidRPr="00D0643E" w:rsidRDefault="00696673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</w:pPr>
      <w:r w:rsidRPr="00D0643E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lastRenderedPageBreak/>
        <w:t xml:space="preserve">9. Измерительные приборы: Рулетка, весы (для взвешивания урожая), термометр, гигрометр. </w:t>
      </w:r>
    </w:p>
    <w:p w:rsidR="0050256A" w:rsidRPr="00D0643E" w:rsidRDefault="00696673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</w:pPr>
      <w:r w:rsidRPr="00D0643E">
        <w:rPr>
          <w:rFonts w:ascii="Times New Roman" w:eastAsiaTheme="minorHAnsi" w:hAnsi="Times New Roman" w:cs="Times New Roman"/>
          <w:color w:val="FF0000"/>
          <w:sz w:val="24"/>
          <w:szCs w:val="24"/>
          <w:shd w:val="clear" w:color="auto" w:fill="FFFFFF"/>
          <w:lang w:eastAsia="en-US"/>
        </w:rPr>
        <w:t xml:space="preserve">10. Инструменты: Секатор, лопатка, перчатки. </w:t>
      </w:r>
    </w:p>
    <w:p w:rsidR="00B567BE" w:rsidRPr="00B567BE" w:rsidRDefault="00B567BE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shd w:val="clear" w:color="auto" w:fill="FFFFFF"/>
          <w:lang w:eastAsia="en-US"/>
        </w:rPr>
      </w:pPr>
      <w:r w:rsidRPr="00B567B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en-US"/>
        </w:rPr>
        <w:t>Продукт:</w:t>
      </w:r>
      <w:r w:rsidRPr="00B567BE">
        <w:rPr>
          <w:rFonts w:ascii="Times New Roman" w:eastAsiaTheme="minorHAnsi" w:hAnsi="Times New Roman" w:cs="Times New Roman"/>
          <w:color w:val="000000" w:themeColor="text1"/>
          <w:sz w:val="24"/>
          <w:szCs w:val="24"/>
          <w:shd w:val="clear" w:color="auto" w:fill="FFFFFF"/>
          <w:lang w:eastAsia="en-US"/>
        </w:rPr>
        <w:t xml:space="preserve"> урожай ягод голубики</w:t>
      </w:r>
    </w:p>
    <w:p w:rsidR="004C7E70" w:rsidRDefault="004C7E70" w:rsidP="00D037AD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shd w:val="clear" w:color="auto" w:fill="FFFFFF"/>
          <w:lang w:eastAsia="en-US"/>
        </w:rPr>
      </w:pPr>
      <w:r w:rsidRPr="00D0643E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eastAsia="en-US"/>
        </w:rPr>
        <w:t>Практическая значимость</w:t>
      </w:r>
      <w:r w:rsidRPr="00D0643E">
        <w:rPr>
          <w:rFonts w:ascii="Times New Roman" w:eastAsiaTheme="minorHAnsi" w:hAnsi="Times New Roman" w:cs="Times New Roman"/>
          <w:color w:val="000000" w:themeColor="text1"/>
          <w:sz w:val="24"/>
          <w:szCs w:val="24"/>
          <w:shd w:val="clear" w:color="auto" w:fill="FFFFFF"/>
          <w:lang w:eastAsia="en-US"/>
        </w:rPr>
        <w:t>: предоставление практических рекомендаций для успешного выращивания голубики, повышение её продуктивности.</w:t>
      </w:r>
    </w:p>
    <w:p w:rsidR="00BA4FCA" w:rsidRDefault="00BA4FCA" w:rsidP="00D037A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</w:rPr>
      </w:pPr>
    </w:p>
    <w:p w:rsidR="00973738" w:rsidRPr="00DB4759" w:rsidRDefault="006121CF" w:rsidP="00D037A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</w:rPr>
      </w:pPr>
      <w:r w:rsidRPr="00DB4759">
        <w:rPr>
          <w:b/>
          <w:bCs/>
          <w:color w:val="000000" w:themeColor="text1"/>
        </w:rPr>
        <w:t>1</w:t>
      </w:r>
      <w:r w:rsidR="00973738" w:rsidRPr="00DB4759">
        <w:rPr>
          <w:b/>
          <w:bCs/>
          <w:color w:val="000000" w:themeColor="text1"/>
        </w:rPr>
        <w:t>. Подготовительный этап</w:t>
      </w:r>
      <w:r w:rsidR="00E5181A" w:rsidRPr="00DB4759">
        <w:rPr>
          <w:b/>
          <w:bCs/>
          <w:color w:val="000000" w:themeColor="text1"/>
        </w:rPr>
        <w:t>.</w:t>
      </w:r>
    </w:p>
    <w:p w:rsidR="0093113A" w:rsidRDefault="00973738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6121CF">
        <w:rPr>
          <w:b/>
          <w:bCs/>
          <w:color w:val="000000" w:themeColor="text1"/>
        </w:rPr>
        <w:t>1.</w:t>
      </w:r>
      <w:r w:rsidR="006121CF">
        <w:rPr>
          <w:b/>
          <w:bCs/>
          <w:color w:val="000000" w:themeColor="text1"/>
        </w:rPr>
        <w:t>1</w:t>
      </w:r>
      <w:r w:rsidRPr="006121CF">
        <w:rPr>
          <w:b/>
          <w:bCs/>
          <w:color w:val="000000" w:themeColor="text1"/>
        </w:rPr>
        <w:t xml:space="preserve"> Теоретическое изучение:</w:t>
      </w:r>
      <w:r w:rsidR="00D0643E" w:rsidRPr="00E5181A">
        <w:rPr>
          <w:color w:val="000000" w:themeColor="text1"/>
        </w:rPr>
        <w:t xml:space="preserve"> В практической работе использованы следующие сорта:</w:t>
      </w:r>
      <w:r w:rsidR="0093113A">
        <w:rPr>
          <w:color w:val="000000" w:themeColor="text1"/>
        </w:rPr>
        <w:t xml:space="preserve"> </w:t>
      </w:r>
      <w:r w:rsidR="00D0643E" w:rsidRPr="00E5181A">
        <w:rPr>
          <w:color w:val="000000" w:themeColor="text1"/>
        </w:rPr>
        <w:t>Денис Блю, Блю кроп, ханначойс, Дюк, Аврора, Чандлер.</w:t>
      </w:r>
      <w:r w:rsidR="000D41AE">
        <w:rPr>
          <w:color w:val="000000" w:themeColor="text1"/>
        </w:rPr>
        <w:t xml:space="preserve"> (Приложение 1</w:t>
      </w:r>
      <w:r w:rsidR="008B242F">
        <w:rPr>
          <w:color w:val="000000" w:themeColor="text1"/>
        </w:rPr>
        <w:t>.Фото 1</w:t>
      </w:r>
      <w:r w:rsidR="000D41AE">
        <w:rPr>
          <w:color w:val="000000" w:themeColor="text1"/>
        </w:rPr>
        <w:t>)</w:t>
      </w:r>
    </w:p>
    <w:p w:rsidR="00E5181A" w:rsidRDefault="00B567BE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E5181A">
        <w:rPr>
          <w:color w:val="000000" w:themeColor="text1"/>
        </w:rPr>
        <w:t xml:space="preserve"> Данные </w:t>
      </w:r>
      <w:r w:rsidR="00E5181A">
        <w:rPr>
          <w:color w:val="000000" w:themeColor="text1"/>
        </w:rPr>
        <w:t xml:space="preserve">садовые культуры </w:t>
      </w:r>
      <w:r w:rsidRPr="00E5181A">
        <w:rPr>
          <w:color w:val="000000" w:themeColor="text1"/>
        </w:rPr>
        <w:t>имеют следующие характеристики:</w:t>
      </w:r>
      <w:r w:rsidR="00D0643E" w:rsidRPr="00E5181A">
        <w:rPr>
          <w:color w:val="000000" w:themeColor="text1"/>
        </w:rPr>
        <w:t xml:space="preserve"> </w:t>
      </w:r>
      <w:r w:rsidR="00973738" w:rsidRPr="00E5181A">
        <w:rPr>
          <w:color w:val="000000" w:themeColor="text1"/>
        </w:rPr>
        <w:t xml:space="preserve"> </w:t>
      </w:r>
      <w:r w:rsidRPr="00E5181A">
        <w:rPr>
          <w:color w:val="000000" w:themeColor="text1"/>
        </w:rPr>
        <w:t>м</w:t>
      </w:r>
      <w:r w:rsidR="00D0643E" w:rsidRPr="00E5181A">
        <w:rPr>
          <w:color w:val="000000" w:themeColor="text1"/>
        </w:rPr>
        <w:t>орозостойкость: высокая</w:t>
      </w:r>
      <w:r w:rsidRPr="00E5181A">
        <w:rPr>
          <w:color w:val="000000" w:themeColor="text1"/>
        </w:rPr>
        <w:t>;</w:t>
      </w:r>
      <w:r w:rsidR="00D0643E" w:rsidRPr="00E5181A">
        <w:rPr>
          <w:color w:val="000000" w:themeColor="text1"/>
        </w:rPr>
        <w:t xml:space="preserve"> </w:t>
      </w:r>
      <w:r w:rsidRPr="00E5181A">
        <w:rPr>
          <w:color w:val="000000" w:themeColor="text1"/>
        </w:rPr>
        <w:t>ц</w:t>
      </w:r>
      <w:r w:rsidR="00D0643E" w:rsidRPr="00E5181A">
        <w:rPr>
          <w:color w:val="000000" w:themeColor="text1"/>
        </w:rPr>
        <w:t>вет плодов:</w:t>
      </w:r>
      <w:r w:rsidR="00C53DD4" w:rsidRPr="00E5181A">
        <w:rPr>
          <w:color w:val="000000" w:themeColor="text1"/>
        </w:rPr>
        <w:t xml:space="preserve"> </w:t>
      </w:r>
      <w:r w:rsidR="00D0643E" w:rsidRPr="00E5181A">
        <w:rPr>
          <w:color w:val="000000" w:themeColor="text1"/>
        </w:rPr>
        <w:t>темно-синий</w:t>
      </w:r>
      <w:r w:rsidRPr="00E5181A">
        <w:rPr>
          <w:color w:val="000000" w:themeColor="text1"/>
        </w:rPr>
        <w:t>;</w:t>
      </w:r>
      <w:r w:rsidR="00D0643E" w:rsidRPr="00E5181A">
        <w:rPr>
          <w:color w:val="000000" w:themeColor="text1"/>
        </w:rPr>
        <w:t xml:space="preserve"> </w:t>
      </w:r>
      <w:r w:rsidRPr="00E5181A">
        <w:rPr>
          <w:color w:val="000000" w:themeColor="text1"/>
        </w:rPr>
        <w:t>в</w:t>
      </w:r>
      <w:r w:rsidR="00D0643E" w:rsidRPr="00E5181A">
        <w:rPr>
          <w:color w:val="000000" w:themeColor="text1"/>
        </w:rPr>
        <w:t>ысота:</w:t>
      </w:r>
      <w:r w:rsidRPr="00E5181A">
        <w:rPr>
          <w:color w:val="000000" w:themeColor="text1"/>
        </w:rPr>
        <w:t xml:space="preserve"> </w:t>
      </w:r>
      <w:r w:rsidR="00D0643E" w:rsidRPr="00E5181A">
        <w:rPr>
          <w:color w:val="000000" w:themeColor="text1"/>
        </w:rPr>
        <w:t>1,2-1,5 м</w:t>
      </w:r>
      <w:r w:rsidRPr="00E5181A">
        <w:rPr>
          <w:color w:val="000000" w:themeColor="text1"/>
        </w:rPr>
        <w:t>;</w:t>
      </w:r>
      <w:r w:rsidR="00D0643E" w:rsidRPr="00E5181A">
        <w:rPr>
          <w:color w:val="000000" w:themeColor="text1"/>
        </w:rPr>
        <w:t xml:space="preserve"> </w:t>
      </w:r>
      <w:r w:rsidRPr="00E5181A">
        <w:rPr>
          <w:color w:val="000000" w:themeColor="text1"/>
        </w:rPr>
        <w:t>ш</w:t>
      </w:r>
      <w:r w:rsidR="00D0643E" w:rsidRPr="00E5181A">
        <w:rPr>
          <w:color w:val="000000" w:themeColor="text1"/>
        </w:rPr>
        <w:t>ирина:1,3м</w:t>
      </w:r>
      <w:r w:rsidRPr="00E5181A">
        <w:rPr>
          <w:color w:val="000000" w:themeColor="text1"/>
        </w:rPr>
        <w:t>;</w:t>
      </w:r>
      <w:r w:rsidR="00D0643E" w:rsidRPr="00E5181A">
        <w:rPr>
          <w:color w:val="000000" w:themeColor="text1"/>
        </w:rPr>
        <w:t xml:space="preserve"> </w:t>
      </w:r>
      <w:r w:rsidRPr="00E5181A">
        <w:rPr>
          <w:color w:val="000000" w:themeColor="text1"/>
        </w:rPr>
        <w:t>т</w:t>
      </w:r>
      <w:r w:rsidR="00D0643E" w:rsidRPr="00E5181A">
        <w:rPr>
          <w:color w:val="000000" w:themeColor="text1"/>
        </w:rPr>
        <w:t>ранспортабельность: хорошая</w:t>
      </w:r>
      <w:r w:rsidRPr="00E5181A">
        <w:rPr>
          <w:color w:val="000000" w:themeColor="text1"/>
        </w:rPr>
        <w:t>;</w:t>
      </w:r>
      <w:r w:rsidR="00D0643E" w:rsidRPr="00E5181A">
        <w:rPr>
          <w:color w:val="000000" w:themeColor="text1"/>
        </w:rPr>
        <w:t xml:space="preserve"> </w:t>
      </w:r>
      <w:r w:rsidRPr="00E5181A">
        <w:rPr>
          <w:color w:val="000000" w:themeColor="text1"/>
        </w:rPr>
        <w:t>в</w:t>
      </w:r>
      <w:r w:rsidR="00D0643E" w:rsidRPr="00E5181A">
        <w:rPr>
          <w:color w:val="000000" w:themeColor="text1"/>
        </w:rPr>
        <w:t>ес плодов:1</w:t>
      </w:r>
      <w:r w:rsidRPr="00E5181A">
        <w:rPr>
          <w:color w:val="000000" w:themeColor="text1"/>
        </w:rPr>
        <w:t>,</w:t>
      </w:r>
      <w:r w:rsidR="00D0643E" w:rsidRPr="00E5181A">
        <w:rPr>
          <w:color w:val="000000" w:themeColor="text1"/>
        </w:rPr>
        <w:t>9 гр</w:t>
      </w:r>
      <w:r w:rsidRPr="00E5181A">
        <w:rPr>
          <w:color w:val="000000" w:themeColor="text1"/>
        </w:rPr>
        <w:t>;</w:t>
      </w:r>
      <w:r w:rsidR="00D0643E" w:rsidRPr="00E5181A">
        <w:rPr>
          <w:color w:val="000000" w:themeColor="text1"/>
        </w:rPr>
        <w:t xml:space="preserve"> </w:t>
      </w:r>
      <w:r w:rsidRPr="00E5181A">
        <w:rPr>
          <w:color w:val="000000" w:themeColor="text1"/>
        </w:rPr>
        <w:t>у</w:t>
      </w:r>
      <w:r w:rsidR="00D0643E" w:rsidRPr="00E5181A">
        <w:rPr>
          <w:color w:val="000000" w:themeColor="text1"/>
        </w:rPr>
        <w:t>рожайность высокая: высокая</w:t>
      </w:r>
      <w:r w:rsidRPr="00E5181A">
        <w:rPr>
          <w:color w:val="000000" w:themeColor="text1"/>
        </w:rPr>
        <w:t>;</w:t>
      </w:r>
      <w:r w:rsidR="00D0643E" w:rsidRPr="00E5181A">
        <w:rPr>
          <w:color w:val="000000" w:themeColor="text1"/>
        </w:rPr>
        <w:t xml:space="preserve"> </w:t>
      </w:r>
      <w:r w:rsidRPr="00E5181A">
        <w:rPr>
          <w:color w:val="000000" w:themeColor="text1"/>
        </w:rPr>
        <w:t>в</w:t>
      </w:r>
      <w:r w:rsidR="00D0643E" w:rsidRPr="00E5181A">
        <w:rPr>
          <w:color w:val="000000" w:themeColor="text1"/>
        </w:rPr>
        <w:t>кус (сладкий, кислый и тд):сладкий</w:t>
      </w:r>
      <w:r w:rsidRPr="00E5181A">
        <w:rPr>
          <w:color w:val="000000" w:themeColor="text1"/>
        </w:rPr>
        <w:t>;</w:t>
      </w:r>
      <w:r w:rsidR="00D0643E" w:rsidRPr="00E5181A">
        <w:rPr>
          <w:color w:val="000000" w:themeColor="text1"/>
        </w:rPr>
        <w:t xml:space="preserve"> </w:t>
      </w:r>
      <w:r w:rsidRPr="00E5181A">
        <w:rPr>
          <w:color w:val="000000" w:themeColor="text1"/>
        </w:rPr>
        <w:t>ф</w:t>
      </w:r>
      <w:r w:rsidR="00D0643E" w:rsidRPr="00E5181A">
        <w:rPr>
          <w:color w:val="000000" w:themeColor="text1"/>
        </w:rPr>
        <w:t>орма плодов: сжатый круг</w:t>
      </w:r>
      <w:r w:rsidRPr="00E5181A">
        <w:rPr>
          <w:color w:val="000000" w:themeColor="text1"/>
        </w:rPr>
        <w:t>;</w:t>
      </w:r>
      <w:r w:rsidR="00D0643E" w:rsidRPr="00E5181A">
        <w:rPr>
          <w:color w:val="000000" w:themeColor="text1"/>
        </w:rPr>
        <w:t xml:space="preserve"> </w:t>
      </w:r>
      <w:r w:rsidRPr="00E5181A">
        <w:rPr>
          <w:color w:val="000000" w:themeColor="text1"/>
        </w:rPr>
        <w:t>в</w:t>
      </w:r>
      <w:r w:rsidR="00D0643E" w:rsidRPr="00E5181A">
        <w:rPr>
          <w:color w:val="000000" w:themeColor="text1"/>
        </w:rPr>
        <w:t>ремя посадки: с весны до осени</w:t>
      </w:r>
      <w:r w:rsidRPr="00E5181A">
        <w:rPr>
          <w:color w:val="000000" w:themeColor="text1"/>
        </w:rPr>
        <w:t>;</w:t>
      </w:r>
      <w:r w:rsidR="00D0643E" w:rsidRPr="00E5181A">
        <w:rPr>
          <w:color w:val="000000" w:themeColor="text1"/>
        </w:rPr>
        <w:t xml:space="preserve"> </w:t>
      </w:r>
      <w:r w:rsidRPr="00E5181A">
        <w:rPr>
          <w:color w:val="000000" w:themeColor="text1"/>
        </w:rPr>
        <w:t>з</w:t>
      </w:r>
      <w:r w:rsidR="00D0643E" w:rsidRPr="00E5181A">
        <w:rPr>
          <w:color w:val="000000" w:themeColor="text1"/>
        </w:rPr>
        <w:t>имостойкость</w:t>
      </w:r>
      <w:r w:rsidRPr="00E5181A">
        <w:rPr>
          <w:color w:val="000000" w:themeColor="text1"/>
        </w:rPr>
        <w:t>:</w:t>
      </w:r>
      <w:r w:rsidR="00D0643E" w:rsidRPr="00E5181A">
        <w:rPr>
          <w:color w:val="000000" w:themeColor="text1"/>
        </w:rPr>
        <w:t xml:space="preserve"> </w:t>
      </w:r>
      <w:r w:rsidRPr="00E5181A">
        <w:rPr>
          <w:color w:val="000000" w:themeColor="text1"/>
        </w:rPr>
        <w:t>в</w:t>
      </w:r>
      <w:r w:rsidR="00D0643E" w:rsidRPr="00E5181A">
        <w:rPr>
          <w:color w:val="000000" w:themeColor="text1"/>
        </w:rPr>
        <w:t>ысокая</w:t>
      </w:r>
      <w:r w:rsidRPr="00E5181A">
        <w:rPr>
          <w:color w:val="000000" w:themeColor="text1"/>
        </w:rPr>
        <w:t>;</w:t>
      </w:r>
      <w:r w:rsidR="00D0643E" w:rsidRPr="00E5181A">
        <w:rPr>
          <w:color w:val="000000" w:themeColor="text1"/>
        </w:rPr>
        <w:t xml:space="preserve"> </w:t>
      </w:r>
      <w:r w:rsidRPr="00E5181A">
        <w:rPr>
          <w:color w:val="000000" w:themeColor="text1"/>
        </w:rPr>
        <w:t>в</w:t>
      </w:r>
      <w:r w:rsidR="00D0643E" w:rsidRPr="00E5181A">
        <w:rPr>
          <w:color w:val="000000" w:themeColor="text1"/>
        </w:rPr>
        <w:t>ысота куста до 1,5 м</w:t>
      </w:r>
      <w:r w:rsidR="00E5181A" w:rsidRPr="00E5181A">
        <w:rPr>
          <w:color w:val="000000" w:themeColor="text1"/>
        </w:rPr>
        <w:t>;</w:t>
      </w:r>
      <w:r w:rsidR="00D0643E" w:rsidRPr="00E5181A">
        <w:rPr>
          <w:color w:val="000000" w:themeColor="text1"/>
        </w:rPr>
        <w:t xml:space="preserve"> </w:t>
      </w:r>
      <w:r w:rsidR="00E5181A" w:rsidRPr="00E5181A">
        <w:rPr>
          <w:color w:val="000000" w:themeColor="text1"/>
        </w:rPr>
        <w:t>у</w:t>
      </w:r>
      <w:r w:rsidR="00D0643E" w:rsidRPr="00E5181A">
        <w:rPr>
          <w:color w:val="000000" w:themeColor="text1"/>
        </w:rPr>
        <w:t>рожайность с куста6-8кг</w:t>
      </w:r>
      <w:r w:rsidR="00E5181A">
        <w:rPr>
          <w:color w:val="000000" w:themeColor="text1"/>
        </w:rPr>
        <w:t>.</w:t>
      </w:r>
      <w:r w:rsidR="00E55D57">
        <w:rPr>
          <w:color w:val="000000" w:themeColor="text1"/>
        </w:rPr>
        <w:t xml:space="preserve"> </w:t>
      </w:r>
    </w:p>
    <w:p w:rsidR="00E5181A" w:rsidRDefault="00E5181A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Сорта </w:t>
      </w:r>
      <w:r w:rsidR="00B567BE" w:rsidRPr="00E5181A">
        <w:rPr>
          <w:color w:val="000000" w:themeColor="text1"/>
        </w:rPr>
        <w:t>Дюк:</w:t>
      </w:r>
      <w:r w:rsidRPr="00E5181A">
        <w:rPr>
          <w:color w:val="000000" w:themeColor="text1"/>
        </w:rPr>
        <w:t xml:space="preserve"> </w:t>
      </w:r>
      <w:r w:rsidR="00B567BE" w:rsidRPr="00E5181A">
        <w:rPr>
          <w:color w:val="000000" w:themeColor="text1"/>
        </w:rPr>
        <w:t>Популярен благодаря крупным, вкусным ягодам и хорошей урожайности.</w:t>
      </w:r>
      <w:r w:rsidRPr="00E5181A">
        <w:rPr>
          <w:color w:val="000000" w:themeColor="text1"/>
        </w:rPr>
        <w:t xml:space="preserve"> </w:t>
      </w:r>
      <w:r w:rsidR="00B567BE" w:rsidRPr="00B567BE">
        <w:rPr>
          <w:color w:val="000000" w:themeColor="text1"/>
        </w:rPr>
        <w:t>Аврора:</w:t>
      </w:r>
      <w:r w:rsidRPr="00E5181A">
        <w:rPr>
          <w:color w:val="000000" w:themeColor="text1"/>
        </w:rPr>
        <w:t xml:space="preserve"> </w:t>
      </w:r>
      <w:r w:rsidR="00B567BE" w:rsidRPr="00B567BE">
        <w:rPr>
          <w:color w:val="000000" w:themeColor="text1"/>
        </w:rPr>
        <w:t>Позднеспелый сорт с хорошими вкусовыми качествами.</w:t>
      </w:r>
      <w:r w:rsidRPr="00E5181A">
        <w:rPr>
          <w:color w:val="000000" w:themeColor="text1"/>
        </w:rPr>
        <w:t xml:space="preserve"> </w:t>
      </w:r>
      <w:r w:rsidR="00B567BE" w:rsidRPr="00B567BE">
        <w:rPr>
          <w:color w:val="000000" w:themeColor="text1"/>
        </w:rPr>
        <w:t>Чандлер:</w:t>
      </w:r>
      <w:r w:rsidRPr="00E5181A">
        <w:rPr>
          <w:color w:val="000000" w:themeColor="text1"/>
        </w:rPr>
        <w:t xml:space="preserve"> </w:t>
      </w:r>
      <w:r w:rsidR="00B567BE" w:rsidRPr="00B567BE">
        <w:rPr>
          <w:color w:val="000000" w:themeColor="text1"/>
        </w:rPr>
        <w:t>Сорт с очень крупными ягодами, пользуется популярностью у садоводов. </w:t>
      </w:r>
    </w:p>
    <w:p w:rsidR="006121CF" w:rsidRPr="006121CF" w:rsidRDefault="006121CF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</w:rPr>
      </w:pPr>
      <w:r>
        <w:rPr>
          <w:b/>
          <w:bCs/>
        </w:rPr>
        <w:t>1.</w:t>
      </w:r>
      <w:r w:rsidR="00973738" w:rsidRPr="006121CF">
        <w:rPr>
          <w:b/>
          <w:bCs/>
        </w:rPr>
        <w:t>2 Выбор места и подготовка емкостей/посадочных ям</w:t>
      </w:r>
      <w:r>
        <w:rPr>
          <w:b/>
          <w:bCs/>
        </w:rPr>
        <w:t>.</w:t>
      </w:r>
    </w:p>
    <w:p w:rsidR="00973738" w:rsidRDefault="00973738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6121CF">
        <w:rPr>
          <w:color w:val="FF0000"/>
        </w:rPr>
        <w:t>Выбрать солнечное, защищенное от сильных ветров место. При контейнерном</w:t>
      </w:r>
      <w:r w:rsidR="000D41AE">
        <w:rPr>
          <w:color w:val="FF0000"/>
        </w:rPr>
        <w:t xml:space="preserve"> </w:t>
      </w:r>
      <w:r w:rsidRPr="006121CF">
        <w:rPr>
          <w:color w:val="FF0000"/>
        </w:rPr>
        <w:t>емкости, обеспечить достаточное количество дренажных отверстий. 3. Приготовление почвенной смеси:</w:t>
      </w:r>
      <w:r w:rsidR="00DB4759">
        <w:rPr>
          <w:color w:val="FF0000"/>
        </w:rPr>
        <w:t xml:space="preserve"> </w:t>
      </w:r>
      <w:r w:rsidRPr="006121CF">
        <w:rPr>
          <w:color w:val="FF0000"/>
        </w:rPr>
        <w:t>Базовый рецепт: 50% верхового кислого торфа, 30% сосновой коры/опилок, 10% песка/перлита, 10% хвойного опада/кислого компоста. Измерить pH полученной смеси. При необходимости довести до 4.0-5.0 путем добавления коллоидной серы (долгосрочное действие) или очень небольшого количества электролита (краткосрочное, осторожное действие). Тщательно перемешать.</w:t>
      </w:r>
      <w:r w:rsidR="000D41AE">
        <w:rPr>
          <w:color w:val="FF0000"/>
        </w:rPr>
        <w:t xml:space="preserve"> </w:t>
      </w:r>
      <w:r w:rsidR="000D41AE" w:rsidRPr="008B242F">
        <w:rPr>
          <w:color w:val="000000" w:themeColor="text1"/>
        </w:rPr>
        <w:t xml:space="preserve">(Приложение </w:t>
      </w:r>
      <w:r w:rsidR="008B242F" w:rsidRPr="008B242F">
        <w:rPr>
          <w:color w:val="000000" w:themeColor="text1"/>
        </w:rPr>
        <w:t>1.</w:t>
      </w:r>
      <w:r w:rsidR="008B242F">
        <w:rPr>
          <w:color w:val="000000" w:themeColor="text1"/>
        </w:rPr>
        <w:t xml:space="preserve"> </w:t>
      </w:r>
      <w:r w:rsidR="008B242F" w:rsidRPr="008B242F">
        <w:rPr>
          <w:color w:val="000000" w:themeColor="text1"/>
        </w:rPr>
        <w:t>Фото 2</w:t>
      </w:r>
      <w:r w:rsidR="000D41AE" w:rsidRPr="008B242F">
        <w:rPr>
          <w:color w:val="000000" w:themeColor="text1"/>
        </w:rPr>
        <w:t>)</w:t>
      </w:r>
    </w:p>
    <w:p w:rsidR="0093113A" w:rsidRPr="006121CF" w:rsidRDefault="0093113A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</w:p>
    <w:p w:rsidR="006121CF" w:rsidRPr="00DB4759" w:rsidRDefault="006121CF" w:rsidP="00D037A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</w:rPr>
      </w:pPr>
      <w:r w:rsidRPr="00DB4759">
        <w:rPr>
          <w:b/>
          <w:bCs/>
          <w:color w:val="000000" w:themeColor="text1"/>
        </w:rPr>
        <w:t>2. Посадка саженцев</w:t>
      </w:r>
    </w:p>
    <w:p w:rsidR="006121CF" w:rsidRPr="00DB4759" w:rsidRDefault="006121CF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DB4759">
        <w:rPr>
          <w:color w:val="FF0000"/>
        </w:rPr>
        <w:t xml:space="preserve">2.1 Подготовка саженцев: Аккуратно извлечь саженцы из контейнеров, расправить корневой ком, если он сильно спрессован. </w:t>
      </w:r>
    </w:p>
    <w:p w:rsidR="00624EF2" w:rsidRDefault="006121CF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DB4759">
        <w:rPr>
          <w:color w:val="FF0000"/>
        </w:rPr>
        <w:t xml:space="preserve">2.2 Посадка: На дно емкости (или ямы) уложить слой дренажа (керамзит, битый кирпич). Насыпать часть подготовленной кислой почвенной смеси. Установить саженец так, чтобы корневая шейка была на уровне поверхности или на 1-2 см ниже. Засыпать оставшейся смесью, слегка утрамбовать. Обильно полить. Замульчировать поверхность слоем 5-10 см </w:t>
      </w:r>
      <w:r w:rsidRPr="00DB4759">
        <w:rPr>
          <w:color w:val="FF0000"/>
        </w:rPr>
        <w:lastRenderedPageBreak/>
        <w:t>сосновой коры, хвойных опилок или опада. Мульча поможет сохранить влагу, подавить сорняки и поддерживать кислотность.</w:t>
      </w:r>
      <w:r w:rsidR="008B242F" w:rsidRPr="008B242F">
        <w:rPr>
          <w:color w:val="000000" w:themeColor="text1"/>
        </w:rPr>
        <w:t xml:space="preserve"> (Приложение 1.</w:t>
      </w:r>
      <w:r w:rsidR="008B242F">
        <w:rPr>
          <w:color w:val="000000" w:themeColor="text1"/>
        </w:rPr>
        <w:t xml:space="preserve"> </w:t>
      </w:r>
      <w:r w:rsidR="008B242F" w:rsidRPr="008B242F">
        <w:rPr>
          <w:color w:val="000000" w:themeColor="text1"/>
        </w:rPr>
        <w:t xml:space="preserve">Фото </w:t>
      </w:r>
      <w:r w:rsidR="008B242F">
        <w:rPr>
          <w:color w:val="000000" w:themeColor="text1"/>
        </w:rPr>
        <w:t>3,4</w:t>
      </w:r>
      <w:r w:rsidR="008B242F" w:rsidRPr="008B242F">
        <w:rPr>
          <w:color w:val="000000" w:themeColor="text1"/>
        </w:rPr>
        <w:t>)</w:t>
      </w:r>
    </w:p>
    <w:p w:rsidR="00DD59E7" w:rsidRDefault="00DD59E7" w:rsidP="00D037A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</w:rPr>
      </w:pPr>
    </w:p>
    <w:p w:rsidR="00DB4759" w:rsidRPr="00DB4759" w:rsidRDefault="00DB4759" w:rsidP="00D037A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</w:rPr>
      </w:pPr>
      <w:r w:rsidRPr="00DB4759">
        <w:rPr>
          <w:b/>
          <w:bCs/>
          <w:color w:val="000000" w:themeColor="text1"/>
        </w:rPr>
        <w:t>3. Базовый уход и мониторинг</w:t>
      </w:r>
    </w:p>
    <w:p w:rsidR="00D037AD" w:rsidRDefault="00DB4759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</w:t>
      </w:r>
      <w:r w:rsidRPr="00DB4759">
        <w:rPr>
          <w:color w:val="000000" w:themeColor="text1"/>
        </w:rPr>
        <w:t>1</w:t>
      </w:r>
      <w:r w:rsidR="00D037AD">
        <w:rPr>
          <w:color w:val="000000" w:themeColor="text1"/>
        </w:rPr>
        <w:t xml:space="preserve"> </w:t>
      </w:r>
      <w:r w:rsidRPr="00DB4759">
        <w:rPr>
          <w:color w:val="000000" w:themeColor="text1"/>
        </w:rPr>
        <w:t xml:space="preserve">Полив: Голубика очень влаголюбива. Поливать регулярно, не допуская пересыхания, но и не переувлажняя. Желательно использовать дождевую воду или отстоянную водопроводную воду (если она не слишком жесткая). Регулярно проверять влажность почвы. </w:t>
      </w:r>
    </w:p>
    <w:p w:rsidR="00D037AD" w:rsidRDefault="00D037AD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</w:t>
      </w:r>
      <w:r w:rsidR="00DB4759" w:rsidRPr="00DB4759">
        <w:rPr>
          <w:color w:val="000000" w:themeColor="text1"/>
        </w:rPr>
        <w:t>2</w:t>
      </w:r>
      <w:r>
        <w:rPr>
          <w:color w:val="000000" w:themeColor="text1"/>
        </w:rPr>
        <w:t xml:space="preserve"> </w:t>
      </w:r>
      <w:r w:rsidR="00DB4759" w:rsidRPr="00DB4759">
        <w:rPr>
          <w:color w:val="000000" w:themeColor="text1"/>
        </w:rPr>
        <w:t>Подкисление поливной воды (при необходимости): Если pH поливной воды &gt; 6.0, можно добавлять немного лимонной кислоты (1 ч.л. на 10 л воды) или уксуса (50-100 мл 9% уксуса на 10 л воды) для каждого полива. Регулярно измерять pH почвы, чтобы не переборщить.</w:t>
      </w:r>
    </w:p>
    <w:p w:rsidR="00D037AD" w:rsidRDefault="00D037AD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</w:t>
      </w:r>
      <w:r w:rsidR="00211906">
        <w:rPr>
          <w:color w:val="000000" w:themeColor="text1"/>
        </w:rPr>
        <w:t>3</w:t>
      </w:r>
      <w:r>
        <w:rPr>
          <w:color w:val="000000" w:themeColor="text1"/>
        </w:rPr>
        <w:t xml:space="preserve"> </w:t>
      </w:r>
      <w:r w:rsidR="00DB4759" w:rsidRPr="00DB4759">
        <w:rPr>
          <w:color w:val="000000" w:themeColor="text1"/>
        </w:rPr>
        <w:t>Контроль pH почвы: Проводить измерения pH почвы в нескольких точках вокруг растения каждые 2-4 недели. Фиксировать в журнале. При отклонении от диапазона 4.0-5.0 принимать меры (подкисление или промывка).</w:t>
      </w:r>
    </w:p>
    <w:p w:rsidR="00D037AD" w:rsidRDefault="00D037AD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</w:t>
      </w:r>
      <w:r w:rsidR="00211906">
        <w:rPr>
          <w:color w:val="000000" w:themeColor="text1"/>
        </w:rPr>
        <w:t>4</w:t>
      </w:r>
      <w:r>
        <w:rPr>
          <w:color w:val="000000" w:themeColor="text1"/>
        </w:rPr>
        <w:t xml:space="preserve"> </w:t>
      </w:r>
      <w:r w:rsidR="00DB4759" w:rsidRPr="00DB4759">
        <w:rPr>
          <w:color w:val="000000" w:themeColor="text1"/>
        </w:rPr>
        <w:t>Обрезка:</w:t>
      </w:r>
      <w:r>
        <w:rPr>
          <w:color w:val="000000" w:themeColor="text1"/>
        </w:rPr>
        <w:t xml:space="preserve"> </w:t>
      </w:r>
      <w:r w:rsidR="00211906">
        <w:rPr>
          <w:color w:val="000000" w:themeColor="text1"/>
        </w:rPr>
        <w:t xml:space="preserve">после сбора урожая, </w:t>
      </w:r>
      <w:r w:rsidR="00DB4759" w:rsidRPr="00DB4759">
        <w:rPr>
          <w:color w:val="000000" w:themeColor="text1"/>
        </w:rPr>
        <w:t xml:space="preserve">проводить санитарную и формирующую обрезку. Удалять сухие, поврежденные, старые (менее продуктивные) ветви. Прореживать куст для лучшего освещения и циркуляции воздуха. </w:t>
      </w:r>
      <w:r w:rsidR="00DD59E7">
        <w:rPr>
          <w:color w:val="000000" w:themeColor="text1"/>
        </w:rPr>
        <w:t>(Приложение 1. Фото 5)</w:t>
      </w:r>
    </w:p>
    <w:p w:rsidR="00D037AD" w:rsidRDefault="00D037AD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</w:t>
      </w:r>
      <w:r w:rsidR="00DB4759" w:rsidRPr="00DB4759">
        <w:rPr>
          <w:color w:val="000000" w:themeColor="text1"/>
        </w:rPr>
        <w:t>6</w:t>
      </w:r>
      <w:r>
        <w:rPr>
          <w:color w:val="000000" w:themeColor="text1"/>
        </w:rPr>
        <w:t xml:space="preserve"> </w:t>
      </w:r>
      <w:r w:rsidR="00DB4759" w:rsidRPr="00DB4759">
        <w:rPr>
          <w:color w:val="000000" w:themeColor="text1"/>
        </w:rPr>
        <w:t xml:space="preserve">Защита от вредителей и болезней: Регулярный осмотр растений. При обнаружении вредителей (птицы, гусеницы) или признаков болезней (грибковые пятна) применять превентивные и лечебные меры. Использовать биопрепараты или механические методы (сетки от птиц). </w:t>
      </w:r>
    </w:p>
    <w:p w:rsidR="00D037AD" w:rsidRPr="000D41AE" w:rsidRDefault="00D037AD" w:rsidP="00D037AD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</w:rPr>
      </w:pPr>
      <w:r w:rsidRPr="000D41AE">
        <w:rPr>
          <w:b/>
          <w:bCs/>
          <w:color w:val="000000" w:themeColor="text1"/>
        </w:rPr>
        <w:t>4</w:t>
      </w:r>
      <w:r w:rsidR="00DB4759" w:rsidRPr="000D41AE">
        <w:rPr>
          <w:b/>
          <w:bCs/>
          <w:color w:val="000000" w:themeColor="text1"/>
        </w:rPr>
        <w:t>. Проведение экспериментов по улучшению качества почвы и урожайности</w:t>
      </w:r>
      <w:r w:rsidRPr="000D41AE">
        <w:rPr>
          <w:b/>
          <w:bCs/>
          <w:color w:val="000000" w:themeColor="text1"/>
        </w:rPr>
        <w:t>.</w:t>
      </w:r>
    </w:p>
    <w:p w:rsidR="000D41AE" w:rsidRPr="005311D4" w:rsidRDefault="00DB4759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5311D4">
        <w:rPr>
          <w:color w:val="FF0000"/>
        </w:rPr>
        <w:t xml:space="preserve">Разделить саженцы (если их несколько) на экспериментальные группы (или использовать несколько горшков/ям, если посажен один куст). </w:t>
      </w:r>
    </w:p>
    <w:p w:rsidR="000D41AE" w:rsidRPr="005311D4" w:rsidRDefault="00DB4759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5311D4">
        <w:rPr>
          <w:color w:val="FF0000"/>
        </w:rPr>
        <w:t>Эксперимент 1: Влияние различных методов подкисления почвы.</w:t>
      </w:r>
    </w:p>
    <w:p w:rsidR="000D41AE" w:rsidRPr="005311D4" w:rsidRDefault="00DB4759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5311D4">
        <w:rPr>
          <w:color w:val="FF0000"/>
        </w:rPr>
        <w:t>Гипотеза: Различные методы подкисления (коллоидная сера, электролит, органические) оказывают разное влияние на скорость, стабильность поддержания pH и рост растений</w:t>
      </w:r>
    </w:p>
    <w:p w:rsidR="000D41AE" w:rsidRPr="005311D4" w:rsidRDefault="00DB4759" w:rsidP="000D41AE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5311D4">
        <w:rPr>
          <w:color w:val="FF0000"/>
        </w:rPr>
        <w:t>Контроль:</w:t>
      </w:r>
      <w:r w:rsidR="000D41AE" w:rsidRPr="005311D4">
        <w:rPr>
          <w:color w:val="FF0000"/>
        </w:rPr>
        <w:t xml:space="preserve"> </w:t>
      </w:r>
      <w:r w:rsidRPr="005311D4">
        <w:rPr>
          <w:color w:val="FF0000"/>
        </w:rPr>
        <w:t xml:space="preserve">Почва готовится по базовому рецепту, без дополнительного системного подкисления (только при необходимости экстренное). </w:t>
      </w:r>
    </w:p>
    <w:p w:rsidR="000D41AE" w:rsidRPr="005311D4" w:rsidRDefault="000D41AE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5311D4">
        <w:rPr>
          <w:color w:val="FF0000"/>
        </w:rPr>
        <w:t xml:space="preserve">Группы: </w:t>
      </w:r>
      <w:r w:rsidR="00DB4759" w:rsidRPr="005311D4">
        <w:rPr>
          <w:color w:val="FF0000"/>
        </w:rPr>
        <w:t xml:space="preserve">Группа А (Сера): В почву при посадке или в верхний слой ежегодно вносится коллоидная сера (согласно дозировке, указанной для голубики). </w:t>
      </w:r>
    </w:p>
    <w:p w:rsidR="000D41AE" w:rsidRPr="005311D4" w:rsidRDefault="00DB4759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5311D4">
        <w:rPr>
          <w:color w:val="FF0000"/>
        </w:rPr>
        <w:t xml:space="preserve">Группа Б (Органическое подкисление): </w:t>
      </w:r>
      <w:r w:rsidR="00FB79E6">
        <w:rPr>
          <w:color w:val="FF0000"/>
        </w:rPr>
        <w:t>р</w:t>
      </w:r>
      <w:r w:rsidRPr="005311D4">
        <w:rPr>
          <w:color w:val="FF0000"/>
        </w:rPr>
        <w:t xml:space="preserve">егулярно используются органические подкисляющие материалы (например, слой свежих опилок хвойных пород, хвойный опад, кофейная гуща в качестве мульчи). </w:t>
      </w:r>
    </w:p>
    <w:p w:rsidR="000D41AE" w:rsidRPr="005311D4" w:rsidRDefault="00DB4759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5311D4">
        <w:rPr>
          <w:color w:val="FF0000"/>
        </w:rPr>
        <w:lastRenderedPageBreak/>
        <w:t xml:space="preserve">Группа В (Электролит/Лимонная кислота в воде): </w:t>
      </w:r>
      <w:r w:rsidR="00FB79E6">
        <w:rPr>
          <w:color w:val="FF0000"/>
        </w:rPr>
        <w:t>р</w:t>
      </w:r>
      <w:r w:rsidRPr="005311D4">
        <w:rPr>
          <w:color w:val="FF0000"/>
        </w:rPr>
        <w:t xml:space="preserve">егулярный полив подкисленной водой. </w:t>
      </w:r>
    </w:p>
    <w:p w:rsidR="000D41AE" w:rsidRPr="005311D4" w:rsidRDefault="000D41AE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5311D4">
        <w:rPr>
          <w:color w:val="FF0000"/>
        </w:rPr>
        <w:t>И</w:t>
      </w:r>
      <w:r w:rsidR="00DB4759" w:rsidRPr="005311D4">
        <w:rPr>
          <w:color w:val="FF0000"/>
        </w:rPr>
        <w:t>змеряемые параметры:</w:t>
      </w:r>
      <w:r w:rsidRPr="005311D4">
        <w:rPr>
          <w:color w:val="FF0000"/>
        </w:rPr>
        <w:t xml:space="preserve"> </w:t>
      </w:r>
      <w:r w:rsidR="00DB4759" w:rsidRPr="005311D4">
        <w:rPr>
          <w:color w:val="FF0000"/>
        </w:rPr>
        <w:t xml:space="preserve">pH почвы (еженедельно), высота растений (ежемесячно), количество новых приростов (ежемесячно), цвет и состояние листьев (визуально), урожайность (вес ягод). </w:t>
      </w:r>
    </w:p>
    <w:p w:rsidR="00DB4759" w:rsidRPr="005311D4" w:rsidRDefault="00DB4759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5311D4">
        <w:rPr>
          <w:color w:val="FF0000"/>
        </w:rPr>
        <w:t>Длительность:</w:t>
      </w:r>
      <w:r w:rsidR="008B242F" w:rsidRPr="005311D4">
        <w:rPr>
          <w:color w:val="FF0000"/>
        </w:rPr>
        <w:t xml:space="preserve"> </w:t>
      </w:r>
      <w:r w:rsidR="00FB79E6">
        <w:rPr>
          <w:color w:val="FF0000"/>
        </w:rPr>
        <w:t>в</w:t>
      </w:r>
      <w:r w:rsidRPr="005311D4">
        <w:rPr>
          <w:color w:val="FF0000"/>
        </w:rPr>
        <w:t>есь вегетационный период, а лучше несколько лет.</w:t>
      </w:r>
    </w:p>
    <w:p w:rsidR="000A17B8" w:rsidRPr="00FB79E6" w:rsidRDefault="000A17B8" w:rsidP="00FD43C1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</w:rPr>
      </w:pPr>
      <w:r w:rsidRPr="00FB79E6">
        <w:rPr>
          <w:b/>
          <w:bCs/>
          <w:color w:val="000000" w:themeColor="text1"/>
        </w:rPr>
        <w:t>5. Сбор и анализ данных</w:t>
      </w:r>
    </w:p>
    <w:p w:rsidR="000A17B8" w:rsidRPr="005311D4" w:rsidRDefault="008B242F" w:rsidP="009A2C0A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5311D4">
        <w:rPr>
          <w:color w:val="FF0000"/>
        </w:rPr>
        <w:t>1</w:t>
      </w:r>
      <w:r w:rsidR="000A17B8" w:rsidRPr="000A17B8">
        <w:rPr>
          <w:color w:val="FF0000"/>
        </w:rPr>
        <w:t xml:space="preserve">. Фотодокументирование: </w:t>
      </w:r>
      <w:r w:rsidR="00FB79E6">
        <w:rPr>
          <w:color w:val="FF0000"/>
        </w:rPr>
        <w:t>р</w:t>
      </w:r>
      <w:r w:rsidR="000A17B8" w:rsidRPr="000A17B8">
        <w:rPr>
          <w:color w:val="FF0000"/>
        </w:rPr>
        <w:t xml:space="preserve">егулярно фотографировать растения для фиксации изменений. </w:t>
      </w:r>
      <w:r w:rsidR="000A17B8" w:rsidRPr="005311D4">
        <w:rPr>
          <w:color w:val="FF0000"/>
        </w:rPr>
        <w:t xml:space="preserve">(Приложение </w:t>
      </w:r>
      <w:r w:rsidR="00211906" w:rsidRPr="005311D4">
        <w:rPr>
          <w:color w:val="FF0000"/>
        </w:rPr>
        <w:t>1. Фото 6</w:t>
      </w:r>
      <w:r w:rsidR="000A17B8" w:rsidRPr="005311D4">
        <w:rPr>
          <w:color w:val="FF0000"/>
        </w:rPr>
        <w:t>)</w:t>
      </w:r>
    </w:p>
    <w:p w:rsidR="008B242F" w:rsidRPr="005311D4" w:rsidRDefault="008B242F" w:rsidP="009A2C0A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5311D4">
        <w:rPr>
          <w:color w:val="FF0000"/>
        </w:rPr>
        <w:t>2</w:t>
      </w:r>
      <w:r w:rsidR="000A17B8" w:rsidRPr="000A17B8">
        <w:rPr>
          <w:color w:val="FF0000"/>
        </w:rPr>
        <w:t>. Анализ данных:</w:t>
      </w:r>
      <w:r w:rsidRPr="005311D4">
        <w:rPr>
          <w:color w:val="FF0000"/>
        </w:rPr>
        <w:t xml:space="preserve"> </w:t>
      </w:r>
      <w:r w:rsidR="000A17B8" w:rsidRPr="000A17B8">
        <w:rPr>
          <w:color w:val="FF0000"/>
        </w:rPr>
        <w:t>изменения pH почвы в разных группах.</w:t>
      </w:r>
    </w:p>
    <w:p w:rsidR="008B242F" w:rsidRPr="005311D4" w:rsidRDefault="000A17B8" w:rsidP="009A2C0A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0A17B8">
        <w:rPr>
          <w:color w:val="FF0000"/>
        </w:rPr>
        <w:t xml:space="preserve">Сравнение динамики роста (высота, прирост) в разных группах. </w:t>
      </w:r>
    </w:p>
    <w:p w:rsidR="008B242F" w:rsidRPr="005311D4" w:rsidRDefault="000A17B8" w:rsidP="009A2C0A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0A17B8">
        <w:rPr>
          <w:color w:val="FF0000"/>
        </w:rPr>
        <w:t xml:space="preserve">Сравнение урожайности и качества ягод. </w:t>
      </w:r>
      <w:r w:rsidR="00C55BBB" w:rsidRPr="005311D4">
        <w:rPr>
          <w:color w:val="FF0000"/>
        </w:rPr>
        <w:t xml:space="preserve">(Приложение 1. Фото </w:t>
      </w:r>
      <w:r w:rsidR="00211906" w:rsidRPr="005311D4">
        <w:rPr>
          <w:color w:val="FF0000"/>
        </w:rPr>
        <w:t>7</w:t>
      </w:r>
      <w:r w:rsidR="00C55BBB" w:rsidRPr="005311D4">
        <w:rPr>
          <w:color w:val="FF0000"/>
        </w:rPr>
        <w:t>)</w:t>
      </w:r>
    </w:p>
    <w:p w:rsidR="008B242F" w:rsidRPr="005311D4" w:rsidRDefault="000A17B8" w:rsidP="009A2C0A">
      <w:pPr>
        <w:pStyle w:val="a3"/>
        <w:spacing w:before="0" w:beforeAutospacing="0" w:after="0" w:afterAutospacing="0" w:line="360" w:lineRule="auto"/>
        <w:ind w:firstLine="709"/>
        <w:jc w:val="both"/>
        <w:rPr>
          <w:color w:val="FF0000"/>
        </w:rPr>
      </w:pPr>
      <w:r w:rsidRPr="000A17B8">
        <w:rPr>
          <w:color w:val="FF0000"/>
        </w:rPr>
        <w:t>Анализ влияния мульчи</w:t>
      </w:r>
      <w:r w:rsidR="005311D4">
        <w:rPr>
          <w:color w:val="FF0000"/>
        </w:rPr>
        <w:t xml:space="preserve"> </w:t>
      </w:r>
      <w:r w:rsidRPr="000A17B8">
        <w:rPr>
          <w:color w:val="FF0000"/>
        </w:rPr>
        <w:t xml:space="preserve">на почвенные условия. </w:t>
      </w:r>
    </w:p>
    <w:p w:rsidR="00FE2D67" w:rsidRPr="009A2C0A" w:rsidRDefault="00FE2D67" w:rsidP="009A2C0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FE2D67" w:rsidRPr="009A2C0A" w:rsidRDefault="00FE2D67" w:rsidP="009A2C0A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bCs/>
          <w:color w:val="000000" w:themeColor="text1"/>
        </w:rPr>
      </w:pPr>
      <w:r w:rsidRPr="009A2C0A">
        <w:rPr>
          <w:b/>
          <w:bCs/>
          <w:color w:val="000000" w:themeColor="text1"/>
        </w:rPr>
        <w:t>Выво</w:t>
      </w:r>
      <w:r w:rsidR="009A2C0A" w:rsidRPr="009A2C0A">
        <w:rPr>
          <w:b/>
          <w:bCs/>
          <w:color w:val="000000" w:themeColor="text1"/>
        </w:rPr>
        <w:t>д</w:t>
      </w:r>
    </w:p>
    <w:p w:rsidR="009A2C0A" w:rsidRPr="009A2C0A" w:rsidRDefault="000A17B8" w:rsidP="009A2C0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0A17B8">
        <w:rPr>
          <w:color w:val="000000" w:themeColor="text1"/>
        </w:rPr>
        <w:t xml:space="preserve">На основе полученных </w:t>
      </w:r>
      <w:r w:rsidR="00FE2D67" w:rsidRPr="009A2C0A">
        <w:rPr>
          <w:color w:val="000000" w:themeColor="text1"/>
        </w:rPr>
        <w:t xml:space="preserve">практических </w:t>
      </w:r>
      <w:r w:rsidRPr="000A17B8">
        <w:rPr>
          <w:color w:val="000000" w:themeColor="text1"/>
        </w:rPr>
        <w:t>данных и теоретических знаний</w:t>
      </w:r>
      <w:r w:rsidR="008168D5">
        <w:rPr>
          <w:color w:val="000000" w:themeColor="text1"/>
        </w:rPr>
        <w:t>,</w:t>
      </w:r>
      <w:r w:rsidRPr="000A17B8">
        <w:rPr>
          <w:color w:val="000000" w:themeColor="text1"/>
        </w:rPr>
        <w:t xml:space="preserve"> </w:t>
      </w:r>
      <w:r w:rsidR="00FE2D67" w:rsidRPr="009A2C0A">
        <w:rPr>
          <w:color w:val="000000" w:themeColor="text1"/>
        </w:rPr>
        <w:t>мы сформулировали следующие выводы</w:t>
      </w:r>
      <w:r w:rsidR="008168D5" w:rsidRPr="008168D5">
        <w:rPr>
          <w:rFonts w:eastAsiaTheme="minorHAnsi"/>
          <w:color w:val="000000" w:themeColor="text1"/>
          <w:shd w:val="clear" w:color="auto" w:fill="FFFFFF"/>
          <w:lang w:eastAsia="en-US"/>
        </w:rPr>
        <w:t xml:space="preserve"> </w:t>
      </w:r>
      <w:r w:rsidR="008168D5" w:rsidRPr="00D0643E">
        <w:rPr>
          <w:rFonts w:eastAsiaTheme="minorHAnsi"/>
          <w:color w:val="000000" w:themeColor="text1"/>
          <w:shd w:val="clear" w:color="auto" w:fill="FFFFFF"/>
          <w:lang w:eastAsia="en-US"/>
        </w:rPr>
        <w:t>для успешного выращивания голубики</w:t>
      </w:r>
      <w:r w:rsidR="008168D5">
        <w:rPr>
          <w:rFonts w:eastAsiaTheme="minorHAnsi"/>
          <w:color w:val="000000" w:themeColor="text1"/>
          <w:shd w:val="clear" w:color="auto" w:fill="FFFFFF"/>
          <w:lang w:eastAsia="en-US"/>
        </w:rPr>
        <w:t xml:space="preserve"> и</w:t>
      </w:r>
      <w:r w:rsidR="008168D5" w:rsidRPr="00D0643E">
        <w:rPr>
          <w:rFonts w:eastAsiaTheme="minorHAnsi"/>
          <w:color w:val="000000" w:themeColor="text1"/>
          <w:shd w:val="clear" w:color="auto" w:fill="FFFFFF"/>
          <w:lang w:eastAsia="en-US"/>
        </w:rPr>
        <w:t xml:space="preserve"> повышение её продуктивности</w:t>
      </w:r>
      <w:r w:rsidR="00FE2D67" w:rsidRPr="009A2C0A">
        <w:rPr>
          <w:color w:val="000000" w:themeColor="text1"/>
        </w:rPr>
        <w:t xml:space="preserve">: </w:t>
      </w:r>
      <w:r w:rsidRPr="000A17B8">
        <w:rPr>
          <w:color w:val="000000" w:themeColor="text1"/>
        </w:rPr>
        <w:t>1. Водосбережени</w:t>
      </w:r>
      <w:r w:rsidR="00A47E29">
        <w:rPr>
          <w:color w:val="000000" w:themeColor="text1"/>
        </w:rPr>
        <w:t>е</w:t>
      </w:r>
      <w:r w:rsidRPr="000A17B8">
        <w:rPr>
          <w:color w:val="000000" w:themeColor="text1"/>
        </w:rPr>
        <w:t xml:space="preserve">: </w:t>
      </w:r>
      <w:r w:rsidR="00A47E29">
        <w:rPr>
          <w:color w:val="000000" w:themeColor="text1"/>
        </w:rPr>
        <w:t>и</w:t>
      </w:r>
      <w:r w:rsidRPr="000A17B8">
        <w:rPr>
          <w:color w:val="000000" w:themeColor="text1"/>
        </w:rPr>
        <w:t>спользование д</w:t>
      </w:r>
      <w:r w:rsidR="00C55BBB">
        <w:rPr>
          <w:color w:val="000000" w:themeColor="text1"/>
        </w:rPr>
        <w:t>6</w:t>
      </w:r>
      <w:r w:rsidRPr="000A17B8">
        <w:rPr>
          <w:color w:val="000000" w:themeColor="text1"/>
        </w:rPr>
        <w:t>ождевой воды, капельный полив, толстый слой мульчи для уменьшения испарения. 2. Естественно</w:t>
      </w:r>
      <w:r w:rsidR="00A47E29">
        <w:rPr>
          <w:color w:val="000000" w:themeColor="text1"/>
        </w:rPr>
        <w:t>е</w:t>
      </w:r>
      <w:r w:rsidRPr="000A17B8">
        <w:rPr>
          <w:color w:val="000000" w:themeColor="text1"/>
        </w:rPr>
        <w:t xml:space="preserve"> питани</w:t>
      </w:r>
      <w:r w:rsidR="00A47E29">
        <w:rPr>
          <w:color w:val="000000" w:themeColor="text1"/>
        </w:rPr>
        <w:t>е</w:t>
      </w:r>
      <w:r w:rsidRPr="000A17B8">
        <w:rPr>
          <w:color w:val="000000" w:themeColor="text1"/>
        </w:rPr>
        <w:t xml:space="preserve"> почвы: </w:t>
      </w:r>
      <w:r w:rsidR="00FD43C1">
        <w:rPr>
          <w:color w:val="000000" w:themeColor="text1"/>
        </w:rPr>
        <w:t>п</w:t>
      </w:r>
      <w:r w:rsidRPr="000A17B8">
        <w:rPr>
          <w:color w:val="000000" w:themeColor="text1"/>
        </w:rPr>
        <w:t xml:space="preserve">рименение органических удобрений (компост из хвойных материалов, кофейная гуща, биогумус), зеленое удобрение (если возможно в контейнерах). </w:t>
      </w:r>
      <w:r w:rsidR="00FE2D67" w:rsidRPr="009A2C0A">
        <w:rPr>
          <w:color w:val="000000" w:themeColor="text1"/>
        </w:rPr>
        <w:t>3</w:t>
      </w:r>
      <w:r w:rsidRPr="000A17B8">
        <w:rPr>
          <w:color w:val="000000" w:themeColor="text1"/>
        </w:rPr>
        <w:t xml:space="preserve">. Долгосрочное поддержание кислотности: </w:t>
      </w:r>
      <w:r w:rsidR="00FD43C1">
        <w:rPr>
          <w:color w:val="000000" w:themeColor="text1"/>
        </w:rPr>
        <w:t>с</w:t>
      </w:r>
      <w:r w:rsidRPr="000A17B8">
        <w:rPr>
          <w:color w:val="000000" w:themeColor="text1"/>
        </w:rPr>
        <w:t xml:space="preserve">истемное применение коллоидной серы и регулярное обновление кислой мульчи. </w:t>
      </w:r>
    </w:p>
    <w:p w:rsidR="009A2C0A" w:rsidRDefault="009A2C0A" w:rsidP="009A2C0A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9A2C0A">
        <w:rPr>
          <w:color w:val="000000" w:themeColor="text1"/>
        </w:rPr>
        <w:t xml:space="preserve">Мы выявили положительные и отрицательные стороны приобретенных сортов плюсы – самоопыляемость, хорошая урожайность </w:t>
      </w:r>
      <w:r w:rsidR="00A47E29">
        <w:rPr>
          <w:color w:val="000000" w:themeColor="text1"/>
        </w:rPr>
        <w:t>вкусных и полезных ягод</w:t>
      </w:r>
      <w:r w:rsidRPr="009A2C0A">
        <w:rPr>
          <w:color w:val="000000" w:themeColor="text1"/>
        </w:rPr>
        <w:t xml:space="preserve">; минусы </w:t>
      </w:r>
      <w:r w:rsidR="00A47E29">
        <w:rPr>
          <w:color w:val="000000" w:themeColor="text1"/>
        </w:rPr>
        <w:t>–</w:t>
      </w:r>
      <w:r w:rsidRPr="009A2C0A">
        <w:rPr>
          <w:color w:val="000000" w:themeColor="text1"/>
        </w:rPr>
        <w:t xml:space="preserve"> </w:t>
      </w:r>
      <w:r w:rsidR="00A47E29">
        <w:rPr>
          <w:color w:val="000000" w:themeColor="text1"/>
        </w:rPr>
        <w:t>высокие требования к почве.</w:t>
      </w:r>
      <w:r w:rsidR="00FD43C1">
        <w:rPr>
          <w:color w:val="000000" w:themeColor="text1"/>
        </w:rPr>
        <w:t xml:space="preserve"> </w:t>
      </w:r>
    </w:p>
    <w:p w:rsidR="00FD43C1" w:rsidRDefault="00FD43C1" w:rsidP="00713BEF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Theme="minorHAnsi"/>
          <w:shd w:val="clear" w:color="auto" w:fill="FFFFFF"/>
          <w:lang w:eastAsia="en-US"/>
        </w:rPr>
      </w:pPr>
      <w:r>
        <w:rPr>
          <w:color w:val="000000" w:themeColor="text1"/>
        </w:rPr>
        <w:t>Подтвердили гипотезу, что с</w:t>
      </w:r>
      <w:r w:rsidRPr="00696673">
        <w:rPr>
          <w:rFonts w:eastAsiaTheme="minorHAnsi"/>
          <w:shd w:val="clear" w:color="auto" w:fill="FFFFFF"/>
          <w:lang w:eastAsia="en-US"/>
        </w:rPr>
        <w:t>истематический подход к подготовке почвы, выбору сортов, уходу и применению методов устойчивого земледелия позволяет значительно увеличить урожайность и улучшить качество ягод голубики в домашних условиях</w:t>
      </w:r>
      <w:r w:rsidR="00713BEF">
        <w:rPr>
          <w:rFonts w:eastAsiaTheme="minorHAnsi"/>
          <w:shd w:val="clear" w:color="auto" w:fill="FFFFFF"/>
          <w:lang w:eastAsia="en-US"/>
        </w:rPr>
        <w:t>.</w:t>
      </w:r>
    </w:p>
    <w:p w:rsidR="00394C82" w:rsidRDefault="00394C82" w:rsidP="00713BEF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color w:val="000000" w:themeColor="text1"/>
        </w:rPr>
      </w:pPr>
    </w:p>
    <w:p w:rsidR="00713BEF" w:rsidRDefault="00713BEF" w:rsidP="00713BEF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Список использованной литературы</w:t>
      </w:r>
    </w:p>
    <w:p w:rsidR="00CA5A32" w:rsidRDefault="00CA5A32" w:rsidP="00CA5A32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Зачем необходимо определять кислотность почвы </w:t>
      </w:r>
      <w:hyperlink r:id="rId8" w:history="1">
        <w:r w:rsidRPr="00EF095E">
          <w:rPr>
            <w:rStyle w:val="ae"/>
          </w:rPr>
          <w:t>https://yunc.org</w:t>
        </w:r>
      </w:hyperlink>
      <w:r>
        <w:rPr>
          <w:color w:val="000000" w:themeColor="text1"/>
        </w:rPr>
        <w:t xml:space="preserve"> ; </w:t>
      </w:r>
    </w:p>
    <w:p w:rsidR="00CA5A32" w:rsidRDefault="00CA5A32" w:rsidP="00CA5A32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Почвенный раствор  </w:t>
      </w:r>
      <w:hyperlink r:id="rId9" w:history="1">
        <w:r w:rsidRPr="00EF095E">
          <w:rPr>
            <w:rStyle w:val="ae"/>
          </w:rPr>
          <w:t>http://studopedia.su/11_114215_pochvenniy-rastvor.html</w:t>
        </w:r>
      </w:hyperlink>
      <w:r>
        <w:rPr>
          <w:color w:val="000000" w:themeColor="text1"/>
        </w:rPr>
        <w:t xml:space="preserve">; </w:t>
      </w:r>
    </w:p>
    <w:p w:rsidR="00CA5A32" w:rsidRDefault="00CA5A32" w:rsidP="00CA5A32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4C7E70">
        <w:rPr>
          <w:color w:val="000000" w:themeColor="text1"/>
        </w:rPr>
        <w:t>Сборник информационных материалов по теме «Голубика высокая: технологии выращивания, хранения, переработки»</w:t>
      </w:r>
      <w:r>
        <w:rPr>
          <w:color w:val="000000" w:themeColor="text1"/>
        </w:rPr>
        <w:t>;</w:t>
      </w:r>
      <w:r w:rsidRPr="004C7E70">
        <w:rPr>
          <w:color w:val="000000" w:themeColor="text1"/>
        </w:rPr>
        <w:t xml:space="preserve"> </w:t>
      </w:r>
    </w:p>
    <w:p w:rsidR="00CA5A32" w:rsidRPr="004C7E70" w:rsidRDefault="00CA5A32" w:rsidP="00CA5A32">
      <w:pPr>
        <w:pStyle w:val="a3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D3193F">
        <w:rPr>
          <w:color w:val="000000" w:themeColor="text1"/>
        </w:rPr>
        <w:t xml:space="preserve">ЮНЦИКЛОПЕДИЯ </w:t>
      </w:r>
      <w:hyperlink r:id="rId10" w:history="1">
        <w:r w:rsidRPr="00EF095E">
          <w:rPr>
            <w:rStyle w:val="ae"/>
          </w:rPr>
          <w:t>https://yunc.org</w:t>
        </w:r>
      </w:hyperlink>
      <w:r>
        <w:rPr>
          <w:color w:val="000000" w:themeColor="text1"/>
        </w:rPr>
        <w:t xml:space="preserve">;  </w:t>
      </w:r>
    </w:p>
    <w:p w:rsidR="000D41AE" w:rsidRDefault="000D41AE" w:rsidP="000D41AE">
      <w:pPr>
        <w:pStyle w:val="a3"/>
        <w:spacing w:before="0" w:beforeAutospacing="0" w:after="0" w:afterAutospacing="0" w:line="360" w:lineRule="auto"/>
        <w:ind w:firstLine="709"/>
        <w:jc w:val="right"/>
        <w:rPr>
          <w:color w:val="000000" w:themeColor="text1"/>
        </w:rPr>
      </w:pPr>
      <w:bookmarkStart w:id="0" w:name="_GoBack"/>
      <w:bookmarkEnd w:id="0"/>
      <w:r>
        <w:rPr>
          <w:color w:val="000000" w:themeColor="text1"/>
        </w:rPr>
        <w:lastRenderedPageBreak/>
        <w:t>Приложение 1</w:t>
      </w:r>
    </w:p>
    <w:p w:rsidR="000D41AE" w:rsidRDefault="000D41AE" w:rsidP="00D037AD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93113A">
        <w:rPr>
          <w:noProof/>
          <w:color w:val="000000" w:themeColor="text1"/>
        </w:rPr>
        <w:drawing>
          <wp:inline distT="0" distB="0" distL="0" distR="0" wp14:anchorId="50ECD861" wp14:editId="2935DF0D">
            <wp:extent cx="2303253" cy="16075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" t="3379" b="5795"/>
                    <a:stretch/>
                  </pic:blipFill>
                  <pic:spPr bwMode="auto">
                    <a:xfrm>
                      <a:off x="0" y="0"/>
                      <a:ext cx="2328110" cy="1624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05DD7">
        <w:rPr>
          <w:color w:val="000000" w:themeColor="text1"/>
        </w:rPr>
        <w:t xml:space="preserve">                      </w:t>
      </w:r>
      <w:r w:rsidR="00905DD7" w:rsidRPr="0093113A">
        <w:rPr>
          <w:noProof/>
          <w:color w:val="FF0000"/>
        </w:rPr>
        <w:drawing>
          <wp:inline distT="0" distB="0" distL="0" distR="0" wp14:anchorId="1C23DB4C" wp14:editId="26A0B320">
            <wp:extent cx="2424023" cy="149991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4" b="12477"/>
                    <a:stretch/>
                  </pic:blipFill>
                  <pic:spPr bwMode="auto">
                    <a:xfrm>
                      <a:off x="0" y="0"/>
                      <a:ext cx="2462254" cy="152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5DD7" w:rsidRPr="00906A35" w:rsidRDefault="000A17B8" w:rsidP="00905DD7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0"/>
          <w:szCs w:val="20"/>
        </w:rPr>
      </w:pPr>
      <w:r w:rsidRPr="00906A35">
        <w:rPr>
          <w:color w:val="000000" w:themeColor="text1"/>
          <w:sz w:val="20"/>
          <w:szCs w:val="20"/>
        </w:rPr>
        <w:t>Фото 1</w:t>
      </w:r>
      <w:r w:rsidR="008B242F" w:rsidRPr="00906A35">
        <w:rPr>
          <w:color w:val="000000" w:themeColor="text1"/>
          <w:sz w:val="20"/>
          <w:szCs w:val="20"/>
        </w:rPr>
        <w:t xml:space="preserve">. </w:t>
      </w:r>
      <w:r w:rsidR="000D41AE" w:rsidRPr="00906A35">
        <w:rPr>
          <w:color w:val="000000" w:themeColor="text1"/>
          <w:sz w:val="20"/>
          <w:szCs w:val="20"/>
        </w:rPr>
        <w:t xml:space="preserve">Сорта голубики: Денис Блю, </w:t>
      </w:r>
      <w:r w:rsidR="00905DD7" w:rsidRPr="00906A35">
        <w:rPr>
          <w:color w:val="000000" w:themeColor="text1"/>
          <w:sz w:val="20"/>
          <w:szCs w:val="20"/>
        </w:rPr>
        <w:t xml:space="preserve">          </w:t>
      </w:r>
      <w:r w:rsidR="00906A35">
        <w:rPr>
          <w:color w:val="000000" w:themeColor="text1"/>
          <w:sz w:val="20"/>
          <w:szCs w:val="20"/>
        </w:rPr>
        <w:t xml:space="preserve">                       </w:t>
      </w:r>
      <w:r w:rsidR="00905DD7" w:rsidRPr="00906A35">
        <w:rPr>
          <w:color w:val="000000" w:themeColor="text1"/>
          <w:sz w:val="20"/>
          <w:szCs w:val="20"/>
        </w:rPr>
        <w:t xml:space="preserve">  Фото 2. Наращивание вегетативной массы</w:t>
      </w:r>
    </w:p>
    <w:p w:rsidR="000D41AE" w:rsidRPr="00906A35" w:rsidRDefault="000D41AE" w:rsidP="000D41A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0"/>
          <w:szCs w:val="20"/>
        </w:rPr>
      </w:pPr>
      <w:r w:rsidRPr="00906A35">
        <w:rPr>
          <w:color w:val="000000" w:themeColor="text1"/>
          <w:sz w:val="20"/>
          <w:szCs w:val="20"/>
        </w:rPr>
        <w:t>Блю кроп, ханначойс, Дюк, Аврора, Чандлер</w:t>
      </w:r>
    </w:p>
    <w:p w:rsidR="008B242F" w:rsidRPr="00906A35" w:rsidRDefault="008B242F" w:rsidP="00905DD7">
      <w:pPr>
        <w:pStyle w:val="a3"/>
        <w:spacing w:before="0" w:beforeAutospacing="0" w:after="0" w:afterAutospacing="0" w:line="360" w:lineRule="auto"/>
        <w:ind w:firstLine="709"/>
        <w:jc w:val="center"/>
        <w:rPr>
          <w:color w:val="000000" w:themeColor="text1"/>
          <w:sz w:val="20"/>
          <w:szCs w:val="20"/>
        </w:rPr>
      </w:pPr>
      <w:r w:rsidRPr="00906A35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578634" cy="210522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403" cy="211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5DD7" w:rsidRPr="00906A35">
        <w:rPr>
          <w:color w:val="000000" w:themeColor="text1"/>
          <w:sz w:val="20"/>
          <w:szCs w:val="20"/>
        </w:rPr>
        <w:t xml:space="preserve">                                       </w:t>
      </w:r>
      <w:r w:rsidR="00905DD7" w:rsidRPr="00906A35">
        <w:rPr>
          <w:noProof/>
          <w:color w:val="000000" w:themeColor="text1"/>
          <w:sz w:val="20"/>
          <w:szCs w:val="20"/>
        </w:rPr>
        <w:drawing>
          <wp:inline distT="0" distB="0" distL="0" distR="0" wp14:anchorId="169A4A17" wp14:editId="38191671">
            <wp:extent cx="1597754" cy="21307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694" cy="213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42F" w:rsidRPr="00906A35" w:rsidRDefault="008B242F" w:rsidP="00905DD7">
      <w:pPr>
        <w:pStyle w:val="a3"/>
        <w:spacing w:before="0" w:beforeAutospacing="0" w:after="0" w:afterAutospacing="0" w:line="360" w:lineRule="auto"/>
        <w:ind w:firstLine="709"/>
        <w:jc w:val="center"/>
        <w:rPr>
          <w:color w:val="000000" w:themeColor="text1"/>
          <w:sz w:val="20"/>
          <w:szCs w:val="20"/>
        </w:rPr>
      </w:pPr>
      <w:r w:rsidRPr="00906A35">
        <w:rPr>
          <w:color w:val="000000" w:themeColor="text1"/>
          <w:sz w:val="20"/>
          <w:szCs w:val="20"/>
        </w:rPr>
        <w:t xml:space="preserve">Фото 3 </w:t>
      </w:r>
      <w:r w:rsidR="00905DD7" w:rsidRPr="00906A35">
        <w:rPr>
          <w:color w:val="000000" w:themeColor="text1"/>
          <w:sz w:val="20"/>
          <w:szCs w:val="20"/>
        </w:rPr>
        <w:t>Контейнерный способ посадки                Фото 4</w:t>
      </w:r>
      <w:r w:rsidR="00211906" w:rsidRPr="00906A35">
        <w:rPr>
          <w:color w:val="000000" w:themeColor="text1"/>
          <w:sz w:val="20"/>
          <w:szCs w:val="20"/>
        </w:rPr>
        <w:t>.</w:t>
      </w:r>
      <w:r w:rsidR="00905DD7" w:rsidRPr="00906A35">
        <w:rPr>
          <w:color w:val="000000" w:themeColor="text1"/>
          <w:sz w:val="20"/>
          <w:szCs w:val="20"/>
        </w:rPr>
        <w:t xml:space="preserve"> Торф и грунтовая смесь</w:t>
      </w:r>
    </w:p>
    <w:p w:rsidR="00905DD7" w:rsidRPr="00906A35" w:rsidRDefault="00E34F82" w:rsidP="00905DD7">
      <w:pPr>
        <w:pStyle w:val="a3"/>
        <w:spacing w:before="0" w:beforeAutospacing="0" w:after="0" w:afterAutospacing="0" w:line="360" w:lineRule="auto"/>
        <w:ind w:firstLine="709"/>
        <w:jc w:val="center"/>
        <w:rPr>
          <w:noProof/>
          <w:color w:val="000000" w:themeColor="text1"/>
          <w:sz w:val="20"/>
          <w:szCs w:val="20"/>
        </w:rPr>
      </w:pPr>
      <w:r w:rsidRPr="00906A35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538818" cy="18891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7" b="5991"/>
                    <a:stretch/>
                  </pic:blipFill>
                  <pic:spPr bwMode="auto">
                    <a:xfrm>
                      <a:off x="0" y="0"/>
                      <a:ext cx="1553380" cy="1907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05DD7" w:rsidRPr="00906A35">
        <w:rPr>
          <w:color w:val="000000" w:themeColor="text1"/>
          <w:sz w:val="20"/>
          <w:szCs w:val="20"/>
        </w:rPr>
        <w:t xml:space="preserve">                                    </w:t>
      </w:r>
      <w:r w:rsidR="00905DD7" w:rsidRPr="00906A35">
        <w:rPr>
          <w:noProof/>
          <w:color w:val="000000" w:themeColor="text1"/>
          <w:sz w:val="20"/>
          <w:szCs w:val="20"/>
        </w:rPr>
        <w:drawing>
          <wp:inline distT="0" distB="0" distL="0" distR="0" wp14:anchorId="1604074A" wp14:editId="33986C5D">
            <wp:extent cx="1526713" cy="187002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37"/>
                    <a:stretch/>
                  </pic:blipFill>
                  <pic:spPr bwMode="auto">
                    <a:xfrm>
                      <a:off x="0" y="0"/>
                      <a:ext cx="1541908" cy="188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1906" w:rsidRPr="00906A35" w:rsidRDefault="00211906" w:rsidP="00211906">
      <w:pPr>
        <w:pStyle w:val="a3"/>
        <w:spacing w:before="0" w:beforeAutospacing="0" w:after="0" w:afterAutospacing="0" w:line="360" w:lineRule="auto"/>
        <w:ind w:firstLine="709"/>
        <w:jc w:val="center"/>
        <w:rPr>
          <w:color w:val="000000" w:themeColor="text1"/>
          <w:sz w:val="20"/>
          <w:szCs w:val="20"/>
        </w:rPr>
      </w:pPr>
      <w:r w:rsidRPr="00906A35">
        <w:rPr>
          <w:color w:val="000000" w:themeColor="text1"/>
          <w:sz w:val="20"/>
          <w:szCs w:val="20"/>
        </w:rPr>
        <w:t xml:space="preserve">          </w:t>
      </w:r>
      <w:r w:rsidR="00E34F82" w:rsidRPr="00906A35">
        <w:rPr>
          <w:color w:val="000000" w:themeColor="text1"/>
          <w:sz w:val="20"/>
          <w:szCs w:val="20"/>
        </w:rPr>
        <w:t>Фото 5</w:t>
      </w:r>
      <w:r w:rsidRPr="00906A35">
        <w:rPr>
          <w:color w:val="000000" w:themeColor="text1"/>
          <w:sz w:val="20"/>
          <w:szCs w:val="20"/>
        </w:rPr>
        <w:t>.</w:t>
      </w:r>
      <w:r w:rsidR="00905DD7" w:rsidRPr="00906A35">
        <w:rPr>
          <w:color w:val="000000" w:themeColor="text1"/>
          <w:sz w:val="20"/>
          <w:szCs w:val="20"/>
        </w:rPr>
        <w:t xml:space="preserve"> Завязи голубики                                  Фото 6</w:t>
      </w:r>
      <w:r w:rsidRPr="00906A35">
        <w:rPr>
          <w:color w:val="000000" w:themeColor="text1"/>
          <w:sz w:val="20"/>
          <w:szCs w:val="20"/>
        </w:rPr>
        <w:t>.</w:t>
      </w:r>
      <w:r w:rsidR="00905DD7" w:rsidRPr="00906A35">
        <w:rPr>
          <w:color w:val="000000" w:themeColor="text1"/>
          <w:sz w:val="20"/>
          <w:szCs w:val="20"/>
        </w:rPr>
        <w:t xml:space="preserve"> Измерение размера плодов</w:t>
      </w:r>
    </w:p>
    <w:p w:rsidR="00211906" w:rsidRPr="00906A35" w:rsidRDefault="00211906" w:rsidP="00211906">
      <w:pPr>
        <w:pStyle w:val="a3"/>
        <w:spacing w:before="0" w:beforeAutospacing="0" w:after="0" w:afterAutospacing="0" w:line="360" w:lineRule="auto"/>
        <w:ind w:firstLine="709"/>
        <w:jc w:val="center"/>
        <w:rPr>
          <w:color w:val="000000" w:themeColor="text1"/>
          <w:sz w:val="20"/>
          <w:szCs w:val="20"/>
        </w:rPr>
      </w:pPr>
      <w:r w:rsidRPr="00906A35">
        <w:rPr>
          <w:noProof/>
          <w:color w:val="000000" w:themeColor="text1"/>
          <w:sz w:val="20"/>
          <w:szCs w:val="20"/>
        </w:rPr>
        <w:drawing>
          <wp:inline distT="0" distB="0" distL="0" distR="0">
            <wp:extent cx="1396916" cy="186202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268" cy="1873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6A35">
        <w:rPr>
          <w:color w:val="000000" w:themeColor="text1"/>
          <w:sz w:val="20"/>
          <w:szCs w:val="20"/>
        </w:rPr>
        <w:t xml:space="preserve"> Фото 7. Созревание плодов</w:t>
      </w:r>
    </w:p>
    <w:sectPr w:rsidR="00211906" w:rsidRPr="00906A35" w:rsidSect="00973738">
      <w:footerReference w:type="default" r:id="rId1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3A1F" w:rsidRDefault="006D3A1F" w:rsidP="00973738">
      <w:pPr>
        <w:spacing w:after="0" w:line="240" w:lineRule="auto"/>
      </w:pPr>
      <w:r>
        <w:separator/>
      </w:r>
    </w:p>
  </w:endnote>
  <w:endnote w:type="continuationSeparator" w:id="0">
    <w:p w:rsidR="006D3A1F" w:rsidRDefault="006D3A1F" w:rsidP="00973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68162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53DD4" w:rsidRPr="00D037AD" w:rsidRDefault="00C53DD4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037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37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037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037AD">
          <w:rPr>
            <w:rFonts w:ascii="Times New Roman" w:hAnsi="Times New Roman" w:cs="Times New Roman"/>
            <w:sz w:val="24"/>
            <w:szCs w:val="24"/>
          </w:rPr>
          <w:t>2</w:t>
        </w:r>
        <w:r w:rsidRPr="00D037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53DD4" w:rsidRDefault="00C53DD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3A1F" w:rsidRDefault="006D3A1F" w:rsidP="00973738">
      <w:pPr>
        <w:spacing w:after="0" w:line="240" w:lineRule="auto"/>
      </w:pPr>
      <w:r>
        <w:separator/>
      </w:r>
    </w:p>
  </w:footnote>
  <w:footnote w:type="continuationSeparator" w:id="0">
    <w:p w:rsidR="006D3A1F" w:rsidRDefault="006D3A1F" w:rsidP="00973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5D8"/>
    <w:multiLevelType w:val="multilevel"/>
    <w:tmpl w:val="9D7E90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0CE0FD6"/>
    <w:multiLevelType w:val="hybridMultilevel"/>
    <w:tmpl w:val="703AB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52517"/>
    <w:multiLevelType w:val="multilevel"/>
    <w:tmpl w:val="5FB880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F7650C"/>
    <w:multiLevelType w:val="multilevel"/>
    <w:tmpl w:val="726C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31ADE"/>
    <w:multiLevelType w:val="hybridMultilevel"/>
    <w:tmpl w:val="D564D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F3D6F"/>
    <w:multiLevelType w:val="multilevel"/>
    <w:tmpl w:val="F84E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7300A"/>
    <w:multiLevelType w:val="multilevel"/>
    <w:tmpl w:val="5A96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C77834"/>
    <w:multiLevelType w:val="hybridMultilevel"/>
    <w:tmpl w:val="5EDC8EC2"/>
    <w:lvl w:ilvl="0" w:tplc="2EF840B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35D2C"/>
    <w:multiLevelType w:val="multilevel"/>
    <w:tmpl w:val="7474E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016CCA"/>
    <w:multiLevelType w:val="multilevel"/>
    <w:tmpl w:val="9154CB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384"/>
    <w:rsid w:val="0001347D"/>
    <w:rsid w:val="00052E59"/>
    <w:rsid w:val="00080984"/>
    <w:rsid w:val="000A17B8"/>
    <w:rsid w:val="000D41AE"/>
    <w:rsid w:val="000F255F"/>
    <w:rsid w:val="0010476C"/>
    <w:rsid w:val="00165354"/>
    <w:rsid w:val="00211906"/>
    <w:rsid w:val="0022269B"/>
    <w:rsid w:val="00230047"/>
    <w:rsid w:val="00237299"/>
    <w:rsid w:val="002A581A"/>
    <w:rsid w:val="002F7711"/>
    <w:rsid w:val="00317A37"/>
    <w:rsid w:val="00363AD9"/>
    <w:rsid w:val="00394C82"/>
    <w:rsid w:val="003D6736"/>
    <w:rsid w:val="003F55C2"/>
    <w:rsid w:val="00437A05"/>
    <w:rsid w:val="00447F05"/>
    <w:rsid w:val="00471625"/>
    <w:rsid w:val="004C5371"/>
    <w:rsid w:val="004C7E70"/>
    <w:rsid w:val="0050256A"/>
    <w:rsid w:val="0051357C"/>
    <w:rsid w:val="005240CD"/>
    <w:rsid w:val="005311D4"/>
    <w:rsid w:val="00590488"/>
    <w:rsid w:val="005D0784"/>
    <w:rsid w:val="005E1A2A"/>
    <w:rsid w:val="006121CF"/>
    <w:rsid w:val="00624B63"/>
    <w:rsid w:val="00624EF2"/>
    <w:rsid w:val="00626C10"/>
    <w:rsid w:val="006362C6"/>
    <w:rsid w:val="00696673"/>
    <w:rsid w:val="006B21E3"/>
    <w:rsid w:val="006C3C72"/>
    <w:rsid w:val="006D3A1F"/>
    <w:rsid w:val="00713BEF"/>
    <w:rsid w:val="00742870"/>
    <w:rsid w:val="007548AC"/>
    <w:rsid w:val="00764590"/>
    <w:rsid w:val="007E6108"/>
    <w:rsid w:val="008168D5"/>
    <w:rsid w:val="008424DD"/>
    <w:rsid w:val="008A5AEE"/>
    <w:rsid w:val="008B242F"/>
    <w:rsid w:val="00905DD7"/>
    <w:rsid w:val="00906A35"/>
    <w:rsid w:val="0093113A"/>
    <w:rsid w:val="00973738"/>
    <w:rsid w:val="00994D81"/>
    <w:rsid w:val="009A2C0A"/>
    <w:rsid w:val="009F1969"/>
    <w:rsid w:val="009F73DD"/>
    <w:rsid w:val="00A07BC8"/>
    <w:rsid w:val="00A33129"/>
    <w:rsid w:val="00A47C04"/>
    <w:rsid w:val="00A47E29"/>
    <w:rsid w:val="00A75C46"/>
    <w:rsid w:val="00A80C31"/>
    <w:rsid w:val="00A8419B"/>
    <w:rsid w:val="00A926ED"/>
    <w:rsid w:val="00A95F24"/>
    <w:rsid w:val="00AE5384"/>
    <w:rsid w:val="00B0480B"/>
    <w:rsid w:val="00B10C62"/>
    <w:rsid w:val="00B4324A"/>
    <w:rsid w:val="00B567BE"/>
    <w:rsid w:val="00BA4FCA"/>
    <w:rsid w:val="00BB45A4"/>
    <w:rsid w:val="00C013A0"/>
    <w:rsid w:val="00C1121C"/>
    <w:rsid w:val="00C14BAE"/>
    <w:rsid w:val="00C334F5"/>
    <w:rsid w:val="00C53DD4"/>
    <w:rsid w:val="00C55BBB"/>
    <w:rsid w:val="00C7446B"/>
    <w:rsid w:val="00C75C29"/>
    <w:rsid w:val="00C8486E"/>
    <w:rsid w:val="00CA5A32"/>
    <w:rsid w:val="00CE3B01"/>
    <w:rsid w:val="00D03724"/>
    <w:rsid w:val="00D037AD"/>
    <w:rsid w:val="00D0643E"/>
    <w:rsid w:val="00D3193F"/>
    <w:rsid w:val="00D40B6D"/>
    <w:rsid w:val="00D622A9"/>
    <w:rsid w:val="00DB4759"/>
    <w:rsid w:val="00DD59E7"/>
    <w:rsid w:val="00E34F82"/>
    <w:rsid w:val="00E5181A"/>
    <w:rsid w:val="00E55D57"/>
    <w:rsid w:val="00E85207"/>
    <w:rsid w:val="00ED48AB"/>
    <w:rsid w:val="00F053C3"/>
    <w:rsid w:val="00F85F07"/>
    <w:rsid w:val="00F95D69"/>
    <w:rsid w:val="00F979FB"/>
    <w:rsid w:val="00FA29B3"/>
    <w:rsid w:val="00FB79E6"/>
    <w:rsid w:val="00FD43C1"/>
    <w:rsid w:val="00FE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C71F6"/>
  <w15:docId w15:val="{59ECFAEA-923A-4483-9D3D-096C1D01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A581A"/>
  </w:style>
  <w:style w:type="paragraph" w:styleId="4">
    <w:name w:val="heading 4"/>
    <w:basedOn w:val="a"/>
    <w:link w:val="40"/>
    <w:uiPriority w:val="9"/>
    <w:qFormat/>
    <w:rsid w:val="0074287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1A2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1A2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4287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742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E1A2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5E1A2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qFormat/>
    <w:rsid w:val="00C1121C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C1121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List Paragraph"/>
    <w:basedOn w:val="a"/>
    <w:uiPriority w:val="34"/>
    <w:qFormat/>
    <w:rsid w:val="00C1121C"/>
    <w:pPr>
      <w:ind w:left="720"/>
      <w:contextualSpacing/>
    </w:pPr>
    <w:rPr>
      <w:rFonts w:eastAsiaTheme="minorHAnsi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11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121C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973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73738"/>
  </w:style>
  <w:style w:type="paragraph" w:styleId="ab">
    <w:name w:val="footer"/>
    <w:basedOn w:val="a"/>
    <w:link w:val="ac"/>
    <w:uiPriority w:val="99"/>
    <w:unhideWhenUsed/>
    <w:rsid w:val="00973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73738"/>
  </w:style>
  <w:style w:type="character" w:customStyle="1" w:styleId="translatable-message">
    <w:name w:val="translatable-message"/>
    <w:basedOn w:val="a0"/>
    <w:rsid w:val="00973738"/>
  </w:style>
  <w:style w:type="character" w:customStyle="1" w:styleId="time">
    <w:name w:val="time"/>
    <w:basedOn w:val="a0"/>
    <w:rsid w:val="00973738"/>
  </w:style>
  <w:style w:type="character" w:customStyle="1" w:styleId="i18n">
    <w:name w:val="i18n"/>
    <w:basedOn w:val="a0"/>
    <w:rsid w:val="00973738"/>
  </w:style>
  <w:style w:type="character" w:customStyle="1" w:styleId="peer-title">
    <w:name w:val="peer-title"/>
    <w:basedOn w:val="a0"/>
    <w:rsid w:val="00973738"/>
  </w:style>
  <w:style w:type="paragraph" w:customStyle="1" w:styleId="k3ksmc">
    <w:name w:val="k3ksmc"/>
    <w:basedOn w:val="a"/>
    <w:rsid w:val="00B56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B567BE"/>
    <w:rPr>
      <w:b/>
      <w:bCs/>
    </w:rPr>
  </w:style>
  <w:style w:type="character" w:customStyle="1" w:styleId="uv3um">
    <w:name w:val="uv3um"/>
    <w:basedOn w:val="a0"/>
    <w:rsid w:val="00B567BE"/>
  </w:style>
  <w:style w:type="character" w:styleId="ae">
    <w:name w:val="Hyperlink"/>
    <w:basedOn w:val="a0"/>
    <w:uiPriority w:val="99"/>
    <w:unhideWhenUsed/>
    <w:rsid w:val="00D3193F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31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9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9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7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24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73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6412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42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40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99952">
                      <w:marLeft w:val="120"/>
                      <w:marRight w:val="12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774232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7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45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07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8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3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54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2220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31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72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61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59304">
                      <w:marLeft w:val="120"/>
                      <w:marRight w:val="12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100051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60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9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60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0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2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7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0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73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79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unc.org" TargetMode="Externa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yperlink" Target="https://yunc.or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tudopedia.su/11_114215_pochvenniy-rastvor.html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43DDF-FF93-4130-80F2-8C809B273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1816</Words>
  <Characters>10355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РС</cp:lastModifiedBy>
  <cp:revision>5</cp:revision>
  <dcterms:created xsi:type="dcterms:W3CDTF">2025-07-31T09:57:00Z</dcterms:created>
  <dcterms:modified xsi:type="dcterms:W3CDTF">2025-07-31T10:00:00Z</dcterms:modified>
</cp:coreProperties>
</file>